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1D48" w14:textId="55304690" w:rsidR="007F24A2" w:rsidRPr="00A77026" w:rsidRDefault="00A50286" w:rsidP="0015661B">
      <w:pPr>
        <w:spacing w:after="0"/>
        <w:jc w:val="right"/>
        <w:rPr>
          <w:rFonts w:ascii="Verdana" w:hAnsi="Verdana"/>
          <w:sz w:val="40"/>
          <w:szCs w:val="40"/>
        </w:rPr>
      </w:pPr>
      <w:r>
        <w:rPr>
          <w:rFonts w:ascii="Verdana" w:hAnsi="Verdana"/>
          <w:noProof/>
          <w:sz w:val="40"/>
          <w:szCs w:val="40"/>
          <w:lang w:eastAsia="en-GB"/>
        </w:rPr>
        <mc:AlternateContent>
          <mc:Choice Requires="wps">
            <w:drawing>
              <wp:anchor distT="0" distB="0" distL="114300" distR="114300" simplePos="0" relativeHeight="251660288" behindDoc="0" locked="0" layoutInCell="1" allowOverlap="1" wp14:anchorId="5C4DCB27" wp14:editId="2F77768E">
                <wp:simplePos x="0" y="0"/>
                <wp:positionH relativeFrom="column">
                  <wp:posOffset>-104775</wp:posOffset>
                </wp:positionH>
                <wp:positionV relativeFrom="paragraph">
                  <wp:posOffset>19050</wp:posOffset>
                </wp:positionV>
                <wp:extent cx="1704975" cy="5905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704975" cy="590550"/>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C90401" w14:textId="77777777" w:rsidR="00A50286" w:rsidRPr="00A50286" w:rsidRDefault="00A50286" w:rsidP="00A50286">
                            <w:pPr>
                              <w:spacing w:after="0"/>
                              <w:rPr>
                                <w:color w:val="7F7F7F" w:themeColor="text1" w:themeTint="80"/>
                                <w:sz w:val="16"/>
                                <w:szCs w:val="16"/>
                                <w:u w:val="single"/>
                              </w:rPr>
                            </w:pPr>
                            <w:r w:rsidRPr="00A50286">
                              <w:rPr>
                                <w:color w:val="7F7F7F" w:themeColor="text1" w:themeTint="80"/>
                                <w:sz w:val="16"/>
                                <w:szCs w:val="16"/>
                                <w:u w:val="single"/>
                              </w:rPr>
                              <w:t>For office use only</w:t>
                            </w:r>
                          </w:p>
                          <w:p w14:paraId="35AB6405" w14:textId="77777777" w:rsidR="00A50286" w:rsidRPr="00A50286" w:rsidRDefault="00A50286" w:rsidP="00A50286">
                            <w:pPr>
                              <w:spacing w:before="240"/>
                              <w:rPr>
                                <w:color w:val="7F7F7F" w:themeColor="text1" w:themeTint="80"/>
                                <w:sz w:val="16"/>
                                <w:szCs w:val="16"/>
                              </w:rPr>
                            </w:pPr>
                            <w:r w:rsidRPr="00A50286">
                              <w:rPr>
                                <w:color w:val="7F7F7F" w:themeColor="text1" w:themeTint="80"/>
                                <w:sz w:val="16"/>
                                <w:szCs w:val="16"/>
                              </w:rPr>
                              <w:t>Booking Ref</w:t>
                            </w:r>
                            <w:r>
                              <w:rPr>
                                <w:color w:val="7F7F7F" w:themeColor="text1" w:themeTint="80"/>
                                <w:sz w:val="16"/>
                                <w:szCs w:val="16"/>
                              </w:rPr>
                              <w:t>:</w:t>
                            </w:r>
                            <w:r w:rsidRPr="00A50286">
                              <w:rPr>
                                <w:color w:val="7F7F7F" w:themeColor="text1" w:themeTint="8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DCB27" id="_x0000_t202" coordsize="21600,21600" o:spt="202" path="m,l,21600r21600,l21600,xe">
                <v:stroke joinstyle="miter"/>
                <v:path gradientshapeok="t" o:connecttype="rect"/>
              </v:shapetype>
              <v:shape id="Text Box 5" o:spid="_x0000_s1026" type="#_x0000_t202" style="position:absolute;left:0;text-align:left;margin-left:-8.25pt;margin-top:1.5pt;width:134.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1toAIAANYFAAAOAAAAZHJzL2Uyb0RvYy54bWysVNtu2zAMfR+wfxD0vtrp4l6COEXWosOA&#10;ri3WDH1WZCkxJomapMTOvn6UbKdpV2DosBebEg9vRySnF61WZCucr8GUdHSUUyIMh6o2q5J+X1x/&#10;OKPEB2YqpsCIku6Epxez9++mjZ2IY1iDqoQj6MT4SWNLug7BTrLM87XQzB+BFQaVEpxmAY9ulVWO&#10;Nehdq+w4z0+yBlxlHXDhPd5edUo6S/6lFDzcSelFIKqkmFtIX5e+y/jNZlM2WTlm1zXv02D/kIVm&#10;tcGge1dXLDCycfUfrnTNHXiQ4YiDzkDKmotUA1Yzyl9U87BmVqRakBxv9zT5/+eW327vHamrkhaU&#10;GKbxiRaiDeQTtKSI7DTWTxD0YBEWWrzGVx7uPV7GolvpdPxjOQT1yPNuz210xqPRaT4+P8UgHHXF&#10;eV4Uifzsydo6Hz4L0CQKJXX4dolStr3xATNB6ACJwTyourqulUqH2C/iUjmyZfjSKqQc0eIZShnS&#10;lPTkI4b+m4flapQwaqO/QtV5PSvyfEg6NWgMmPI6iIIxlYneReq+PvXIYsdWksJOiYhR5puQyH4i&#10;7ZU6GOfC7GtJ6IiSWPVbDHv8U1ZvMe7qQIsUGUzYG+vagOuYfE5/9WOgX3Z4JOmg7iiGdtn23bWE&#10;aofN5aAbTm/5dY0dcMN8uGcOpxH7CTdMuMOPVIAvCL1EyRrcr9fuIx6HBLWUNDjdJfU/N8wJStQX&#10;g+NzPhqP4zpIh3FxeowHd6hZHmrMRl8CttUId5nlSYz4oAZROtCPuIjmMSqqmOEYu6RhEC9Dt3Nw&#10;kXExnycQLgDLwo15sDy6jvTG/l60j8zZfggCjs8tDHuATV7MQoeNlgbmmwCyToMSCe5Y7YnH5ZH6&#10;tF90cTsdnhPqaR3PfgMAAP//AwBQSwMEFAAGAAgAAAAhAFGcSqHhAAAACAEAAA8AAABkcnMvZG93&#10;bnJldi54bWxMj0FLw0AQhe9C/8MyBS/SbhJJrGkmpZQq6EGwFbxus9skNjsbsts2/nvHk97m8R5v&#10;vlesRtuJixl86wghnkcgDFVOt1QjfOyfZgsQPijSqnNkEL6Nh1U5uSlUrt2V3s1lF2rBJeRzhdCE&#10;0OdS+qoxVvm56w2xd3SDVYHlUEs9qCuX204mUZRJq1riD43qzaYx1Wl3tgh38TaNX196tX5L91+L&#10;z83pQT9vEW+n43oJIpgx/IXhF5/RoWSmgzuT9qJDmMVZylGEe57EfpImfBwQHrMIZFnI/wPKHwAA&#10;AP//AwBQSwECLQAUAAYACAAAACEAtoM4kv4AAADhAQAAEwAAAAAAAAAAAAAAAAAAAAAAW0NvbnRl&#10;bnRfVHlwZXNdLnhtbFBLAQItABQABgAIAAAAIQA4/SH/1gAAAJQBAAALAAAAAAAAAAAAAAAAAC8B&#10;AABfcmVscy8ucmVsc1BLAQItABQABgAIAAAAIQA3WI1toAIAANYFAAAOAAAAAAAAAAAAAAAAAC4C&#10;AABkcnMvZTJvRG9jLnhtbFBLAQItABQABgAIAAAAIQBRnEqh4QAAAAgBAAAPAAAAAAAAAAAAAAAA&#10;APoEAABkcnMvZG93bnJldi54bWxQSwUGAAAAAAQABADzAAAACAYAAAAA&#10;" fillcolor="white [3201]" strokecolor="#d8d8d8 [2732]" strokeweight=".5pt">
                <v:textbox>
                  <w:txbxContent>
                    <w:p w14:paraId="37C90401" w14:textId="77777777" w:rsidR="00A50286" w:rsidRPr="00A50286" w:rsidRDefault="00A50286" w:rsidP="00A50286">
                      <w:pPr>
                        <w:spacing w:after="0"/>
                        <w:rPr>
                          <w:color w:val="7F7F7F" w:themeColor="text1" w:themeTint="80"/>
                          <w:sz w:val="16"/>
                          <w:szCs w:val="16"/>
                          <w:u w:val="single"/>
                        </w:rPr>
                      </w:pPr>
                      <w:r w:rsidRPr="00A50286">
                        <w:rPr>
                          <w:color w:val="7F7F7F" w:themeColor="text1" w:themeTint="80"/>
                          <w:sz w:val="16"/>
                          <w:szCs w:val="16"/>
                          <w:u w:val="single"/>
                        </w:rPr>
                        <w:t>For office use only</w:t>
                      </w:r>
                    </w:p>
                    <w:p w14:paraId="35AB6405" w14:textId="77777777" w:rsidR="00A50286" w:rsidRPr="00A50286" w:rsidRDefault="00A50286" w:rsidP="00A50286">
                      <w:pPr>
                        <w:spacing w:before="240"/>
                        <w:rPr>
                          <w:color w:val="7F7F7F" w:themeColor="text1" w:themeTint="80"/>
                          <w:sz w:val="16"/>
                          <w:szCs w:val="16"/>
                        </w:rPr>
                      </w:pPr>
                      <w:r w:rsidRPr="00A50286">
                        <w:rPr>
                          <w:color w:val="7F7F7F" w:themeColor="text1" w:themeTint="80"/>
                          <w:sz w:val="16"/>
                          <w:szCs w:val="16"/>
                        </w:rPr>
                        <w:t>Booking Ref</w:t>
                      </w:r>
                      <w:r>
                        <w:rPr>
                          <w:color w:val="7F7F7F" w:themeColor="text1" w:themeTint="80"/>
                          <w:sz w:val="16"/>
                          <w:szCs w:val="16"/>
                        </w:rPr>
                        <w:t>:</w:t>
                      </w:r>
                      <w:r w:rsidRPr="00A50286">
                        <w:rPr>
                          <w:color w:val="7F7F7F" w:themeColor="text1" w:themeTint="80"/>
                          <w:sz w:val="16"/>
                          <w:szCs w:val="16"/>
                        </w:rPr>
                        <w:t xml:space="preserve"> </w:t>
                      </w:r>
                    </w:p>
                  </w:txbxContent>
                </v:textbox>
              </v:shape>
            </w:pict>
          </mc:Fallback>
        </mc:AlternateContent>
      </w:r>
      <w:r w:rsidR="0015661B" w:rsidRPr="00A77026">
        <w:rPr>
          <w:rFonts w:ascii="Verdana" w:hAnsi="Verdana"/>
          <w:sz w:val="40"/>
          <w:szCs w:val="40"/>
        </w:rPr>
        <w:t>St</w:t>
      </w:r>
      <w:r w:rsidR="0056764F" w:rsidRPr="00A77026">
        <w:rPr>
          <w:rFonts w:ascii="Verdana" w:hAnsi="Verdana"/>
          <w:sz w:val="40"/>
          <w:szCs w:val="40"/>
        </w:rPr>
        <w:t xml:space="preserve"> Agnes C</w:t>
      </w:r>
      <w:r w:rsidR="007F24A2" w:rsidRPr="00A77026">
        <w:rPr>
          <w:rFonts w:ascii="Verdana" w:hAnsi="Verdana"/>
          <w:sz w:val="40"/>
          <w:szCs w:val="40"/>
        </w:rPr>
        <w:t>hurch</w:t>
      </w:r>
    </w:p>
    <w:p w14:paraId="5F7A52FB" w14:textId="77777777" w:rsidR="0056764F" w:rsidRPr="004057C6" w:rsidRDefault="00525528" w:rsidP="0015661B">
      <w:pPr>
        <w:spacing w:after="0"/>
        <w:jc w:val="right"/>
        <w:rPr>
          <w:rFonts w:ascii="Verdana" w:hAnsi="Verdana"/>
          <w:sz w:val="36"/>
          <w:szCs w:val="36"/>
        </w:rPr>
      </w:pPr>
      <w:r w:rsidRPr="004057C6">
        <w:rPr>
          <w:rFonts w:ascii="Verdana" w:hAnsi="Verdana"/>
          <w:sz w:val="36"/>
          <w:szCs w:val="36"/>
        </w:rPr>
        <w:t>T</w:t>
      </w:r>
      <w:r w:rsidR="000777C1" w:rsidRPr="004057C6">
        <w:rPr>
          <w:rFonts w:ascii="Verdana" w:hAnsi="Verdana"/>
          <w:sz w:val="36"/>
          <w:szCs w:val="36"/>
        </w:rPr>
        <w:t>he Hall &amp; Upper Room</w:t>
      </w:r>
    </w:p>
    <w:p w14:paraId="72CE62E3" w14:textId="77777777" w:rsidR="00693FB7" w:rsidRDefault="00525528" w:rsidP="00725DFA">
      <w:pPr>
        <w:spacing w:after="0"/>
        <w:jc w:val="right"/>
        <w:rPr>
          <w:rFonts w:ascii="Verdana" w:hAnsi="Verdana"/>
          <w:color w:val="000000"/>
          <w:sz w:val="24"/>
          <w:szCs w:val="24"/>
        </w:rPr>
      </w:pPr>
      <w:r>
        <w:rPr>
          <w:rFonts w:ascii="Verdana" w:hAnsi="Verdana"/>
          <w:color w:val="000000"/>
          <w:sz w:val="24"/>
          <w:szCs w:val="24"/>
        </w:rPr>
        <w:t>St Leonard</w:t>
      </w:r>
      <w:r w:rsidR="0056764F" w:rsidRPr="00C87FA2">
        <w:rPr>
          <w:rFonts w:ascii="Verdana" w:hAnsi="Verdana"/>
          <w:color w:val="000000"/>
          <w:sz w:val="24"/>
          <w:szCs w:val="24"/>
        </w:rPr>
        <w:t>s Road</w:t>
      </w:r>
      <w:r w:rsidR="00725DFA" w:rsidRPr="00C87FA2">
        <w:rPr>
          <w:rFonts w:ascii="Verdana" w:hAnsi="Verdana"/>
          <w:color w:val="000000"/>
          <w:sz w:val="24"/>
          <w:szCs w:val="24"/>
        </w:rPr>
        <w:t xml:space="preserve">, </w:t>
      </w:r>
      <w:r w:rsidR="0056764F" w:rsidRPr="00C87FA2">
        <w:rPr>
          <w:rFonts w:ascii="Verdana" w:hAnsi="Verdana"/>
          <w:color w:val="000000"/>
          <w:sz w:val="24"/>
          <w:szCs w:val="24"/>
        </w:rPr>
        <w:t>Windsor</w:t>
      </w:r>
      <w:r w:rsidR="00725DFA" w:rsidRPr="00C87FA2">
        <w:rPr>
          <w:rFonts w:ascii="Verdana" w:hAnsi="Verdana"/>
          <w:color w:val="000000"/>
          <w:sz w:val="24"/>
          <w:szCs w:val="24"/>
        </w:rPr>
        <w:t xml:space="preserve"> </w:t>
      </w:r>
      <w:r w:rsidR="007F24A2" w:rsidRPr="00C87FA2">
        <w:rPr>
          <w:rFonts w:ascii="Verdana" w:hAnsi="Verdana"/>
          <w:color w:val="000000"/>
          <w:sz w:val="24"/>
          <w:szCs w:val="24"/>
        </w:rPr>
        <w:t>SL4 3DX</w:t>
      </w:r>
    </w:p>
    <w:p w14:paraId="72B49A65" w14:textId="77777777" w:rsidR="00C87FA2" w:rsidRPr="00A50286" w:rsidRDefault="00C87FA2" w:rsidP="00A50286">
      <w:pPr>
        <w:spacing w:after="0"/>
        <w:rPr>
          <w:color w:val="000000"/>
          <w:sz w:val="20"/>
          <w:szCs w:val="20"/>
        </w:rPr>
      </w:pPr>
      <w:r w:rsidRPr="00A50286">
        <w:rPr>
          <w:noProof/>
          <w:color w:val="000000"/>
          <w:sz w:val="20"/>
          <w:szCs w:val="20"/>
          <w:lang w:eastAsia="en-GB"/>
        </w:rPr>
        <mc:AlternateContent>
          <mc:Choice Requires="wps">
            <w:drawing>
              <wp:anchor distT="0" distB="0" distL="114300" distR="114300" simplePos="0" relativeHeight="251659264" behindDoc="0" locked="0" layoutInCell="1" allowOverlap="1" wp14:anchorId="150BE1D5" wp14:editId="03E35D5B">
                <wp:simplePos x="0" y="0"/>
                <wp:positionH relativeFrom="column">
                  <wp:posOffset>3667125</wp:posOffset>
                </wp:positionH>
                <wp:positionV relativeFrom="paragraph">
                  <wp:posOffset>195580</wp:posOffset>
                </wp:positionV>
                <wp:extent cx="2038350" cy="5238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038350" cy="5238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99FD552" w14:textId="77777777" w:rsidR="00E865A4" w:rsidRPr="00CE08D0" w:rsidRDefault="00E865A4" w:rsidP="00C87FA2">
                            <w:pPr>
                              <w:spacing w:after="0"/>
                              <w:jc w:val="right"/>
                              <w:rPr>
                                <w:rFonts w:ascii="Verdana" w:hAnsi="Verdana"/>
                                <w:sz w:val="17"/>
                                <w:szCs w:val="17"/>
                              </w:rPr>
                            </w:pPr>
                            <w:r w:rsidRPr="00525528">
                              <w:rPr>
                                <w:rFonts w:ascii="Verdana" w:hAnsi="Verdana"/>
                                <w:b/>
                                <w:sz w:val="17"/>
                                <w:szCs w:val="17"/>
                              </w:rPr>
                              <w:t>Bank Details</w:t>
                            </w:r>
                            <w:r w:rsidR="00E1345C">
                              <w:rPr>
                                <w:rFonts w:ascii="Verdana" w:hAnsi="Verdana"/>
                                <w:sz w:val="17"/>
                                <w:szCs w:val="17"/>
                              </w:rPr>
                              <w:t xml:space="preserve"> | </w:t>
                            </w:r>
                            <w:r w:rsidRPr="00CE08D0">
                              <w:rPr>
                                <w:rFonts w:ascii="Verdana" w:hAnsi="Verdana"/>
                                <w:sz w:val="17"/>
                                <w:szCs w:val="17"/>
                              </w:rPr>
                              <w:t>St Agnes Church</w:t>
                            </w:r>
                          </w:p>
                          <w:p w14:paraId="43C774D1" w14:textId="77777777" w:rsidR="00C87FA2" w:rsidRPr="00CE08D0" w:rsidRDefault="00C87FA2" w:rsidP="00C87FA2">
                            <w:pPr>
                              <w:spacing w:after="0"/>
                              <w:jc w:val="right"/>
                              <w:rPr>
                                <w:rFonts w:ascii="Verdana" w:hAnsi="Verdana"/>
                                <w:sz w:val="17"/>
                                <w:szCs w:val="17"/>
                              </w:rPr>
                            </w:pPr>
                            <w:r w:rsidRPr="00CE08D0">
                              <w:rPr>
                                <w:rFonts w:ascii="Verdana" w:hAnsi="Verdana"/>
                                <w:sz w:val="17"/>
                                <w:szCs w:val="17"/>
                              </w:rPr>
                              <w:t>Account</w:t>
                            </w:r>
                            <w:r w:rsidR="00E865A4" w:rsidRPr="00CE08D0">
                              <w:rPr>
                                <w:rFonts w:ascii="Verdana" w:hAnsi="Verdana"/>
                                <w:sz w:val="17"/>
                                <w:szCs w:val="17"/>
                              </w:rPr>
                              <w:t xml:space="preserve"> No.</w:t>
                            </w:r>
                            <w:r w:rsidRPr="00CE08D0">
                              <w:rPr>
                                <w:rFonts w:ascii="Verdana" w:hAnsi="Verdana"/>
                                <w:sz w:val="17"/>
                                <w:szCs w:val="17"/>
                              </w:rPr>
                              <w:t xml:space="preserve"> </w:t>
                            </w:r>
                            <w:r w:rsidR="00E865A4" w:rsidRPr="00CE08D0">
                              <w:rPr>
                                <w:rFonts w:ascii="Verdana" w:hAnsi="Verdana"/>
                                <w:sz w:val="17"/>
                                <w:szCs w:val="17"/>
                              </w:rPr>
                              <w:t>91402366</w:t>
                            </w:r>
                          </w:p>
                          <w:p w14:paraId="55D96172" w14:textId="77777777" w:rsidR="00E865A4" w:rsidRPr="00CE08D0" w:rsidRDefault="00E865A4" w:rsidP="00C87FA2">
                            <w:pPr>
                              <w:spacing w:after="0"/>
                              <w:jc w:val="right"/>
                              <w:rPr>
                                <w:sz w:val="17"/>
                                <w:szCs w:val="17"/>
                              </w:rPr>
                            </w:pPr>
                            <w:r w:rsidRPr="00CE08D0">
                              <w:rPr>
                                <w:rFonts w:ascii="Verdana" w:hAnsi="Verdana"/>
                                <w:sz w:val="17"/>
                                <w:szCs w:val="17"/>
                              </w:rPr>
                              <w:t>Sort Code</w:t>
                            </w:r>
                            <w:r w:rsidR="00E1345C">
                              <w:rPr>
                                <w:rFonts w:ascii="Verdana" w:hAnsi="Verdana"/>
                                <w:sz w:val="17"/>
                                <w:szCs w:val="17"/>
                              </w:rPr>
                              <w:t>:</w:t>
                            </w:r>
                            <w:r w:rsidRPr="00CE08D0">
                              <w:rPr>
                                <w:rFonts w:ascii="Verdana" w:hAnsi="Verdana"/>
                                <w:sz w:val="17"/>
                                <w:szCs w:val="17"/>
                              </w:rPr>
                              <w:t xml:space="preserve"> 40-47-37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E1D5" id="Text Box 4" o:spid="_x0000_s1027" type="#_x0000_t202" style="position:absolute;margin-left:288.75pt;margin-top:15.4pt;width:160.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xowIAAN0FAAAOAAAAZHJzL2Uyb0RvYy54bWysVN9v2yAQfp+0/wHxvtr51WZRnCpr1WlS&#10;11Zrpz4TDIk14BiQ2OlfvwPbadZVmjrtxQbu47u7j7ubnzdakZ1wvgJT0MFJTokwHMrKrAv6/eHq&#10;w5QSH5gpmQIjCroXnp4v3r+b13YmhrABVQpHkMT4WW0LugnBzrLM843QzJ+AFQaNEpxmAbdunZWO&#10;1ciuVTbM89OsBldaB1x4j6eXrZEuEr+UgodbKb0IRBUUYwvp69J3Fb/ZYs5ma8fspuJdGOwfotCs&#10;Muj0QHXJAiNbV/1BpSvuwIMMJxx0BlJWXKQcMJtB/iKb+w2zIuWC4nh7kMn/P1p+s7tzpCoLOqbE&#10;MI1P9CCaQD5BQ8ZRndr6GYLuLcJCg8f4yv25x8OYdCOdjn9Mh6Addd4ftI1kHA+H+Wg6mqCJo20y&#10;HE3PJpEme75tnQ+fBWgSFwV1+HZJUra79qGF9pDozIOqyqtKqbSJ9SIulCM7hi+tQooRyX9DKUPq&#10;gp7GMP7GsFoPEkZt9VcoW9bpJM9TxUTe3mFK4cgL2pSJ7CJVXxd6VLFVK63CXomIUeabkKh+Eu2V&#10;PBjnwhxySeiIkpj1Wy52+Oeo3nK5zQNvJM9gwuGyrgy4VslejVao8kcvv2zxKNJR3nEZmlWTyu5Q&#10;TCso91hjDtoe9ZZfVVgI18yHO+awKbF2cNCEW/xIBfiQ0K0o2YB7eu084rFX0EpJjU1eUP9zy5yg&#10;RH0x2EUfB+NxnAppM56cDXHjji2rY4vZ6gvA6hrgSLM8LSM+qH4pHehHnEfL6BVNzHD0XdDQLy9C&#10;O3pwnnGxXCYQzgHLwrW5tzxSR5VjmT80j8zZrhcCdtEN9OOAzV60RIuNNw0stwFklfol6tyq2umP&#10;MySVazfv4pA63ifU81Re/AIAAP//AwBQSwMEFAAGAAgAAAAhANrwMZLhAAAACgEAAA8AAABkcnMv&#10;ZG93bnJldi54bWxMj8FKw0AQhu+C77CM4EXsJoaYGLMppVTBHgTbQq/b7JjEZmdDdtvGt3c86XFm&#10;Pv75/nI+2V6ccfSdIwXxLAKBVDvTUaNgt325z0H4oMno3hEq+EYP8+r6qtSFcRf6wPMmNIJDyBda&#10;QRvCUEjp6xat9jM3IPHt041WBx7HRppRXzjc9vIhih6l1R3xh1YPuGyxPm5OVsFdvErj9dugF+/p&#10;9ivfL4+ZeV0pdXszLZ5BBJzCHwy/+qwOFTsd3ImMF72CNMtSRhUkEVdgIH/KeXFgMk4SkFUp/1eo&#10;fgAAAP//AwBQSwECLQAUAAYACAAAACEAtoM4kv4AAADhAQAAEwAAAAAAAAAAAAAAAAAAAAAAW0Nv&#10;bnRlbnRfVHlwZXNdLnhtbFBLAQItABQABgAIAAAAIQA4/SH/1gAAAJQBAAALAAAAAAAAAAAAAAAA&#10;AC8BAABfcmVscy8ucmVsc1BLAQItABQABgAIAAAAIQD9X/rxowIAAN0FAAAOAAAAAAAAAAAAAAAA&#10;AC4CAABkcnMvZTJvRG9jLnhtbFBLAQItABQABgAIAAAAIQDa8DGS4QAAAAoBAAAPAAAAAAAAAAAA&#10;AAAAAP0EAABkcnMvZG93bnJldi54bWxQSwUGAAAAAAQABADzAAAACwYAAAAA&#10;" fillcolor="white [3201]" strokecolor="#d8d8d8 [2732]" strokeweight=".5pt">
                <v:textbox>
                  <w:txbxContent>
                    <w:p w14:paraId="399FD552" w14:textId="77777777" w:rsidR="00E865A4" w:rsidRPr="00CE08D0" w:rsidRDefault="00E865A4" w:rsidP="00C87FA2">
                      <w:pPr>
                        <w:spacing w:after="0"/>
                        <w:jc w:val="right"/>
                        <w:rPr>
                          <w:rFonts w:ascii="Verdana" w:hAnsi="Verdana"/>
                          <w:sz w:val="17"/>
                          <w:szCs w:val="17"/>
                        </w:rPr>
                      </w:pPr>
                      <w:r w:rsidRPr="00525528">
                        <w:rPr>
                          <w:rFonts w:ascii="Verdana" w:hAnsi="Verdana"/>
                          <w:b/>
                          <w:sz w:val="17"/>
                          <w:szCs w:val="17"/>
                        </w:rPr>
                        <w:t>Bank Details</w:t>
                      </w:r>
                      <w:r w:rsidR="00E1345C">
                        <w:rPr>
                          <w:rFonts w:ascii="Verdana" w:hAnsi="Verdana"/>
                          <w:sz w:val="17"/>
                          <w:szCs w:val="17"/>
                        </w:rPr>
                        <w:t xml:space="preserve"> | </w:t>
                      </w:r>
                      <w:r w:rsidRPr="00CE08D0">
                        <w:rPr>
                          <w:rFonts w:ascii="Verdana" w:hAnsi="Verdana"/>
                          <w:sz w:val="17"/>
                          <w:szCs w:val="17"/>
                        </w:rPr>
                        <w:t>St Agnes Church</w:t>
                      </w:r>
                    </w:p>
                    <w:p w14:paraId="43C774D1" w14:textId="77777777" w:rsidR="00C87FA2" w:rsidRPr="00CE08D0" w:rsidRDefault="00C87FA2" w:rsidP="00C87FA2">
                      <w:pPr>
                        <w:spacing w:after="0"/>
                        <w:jc w:val="right"/>
                        <w:rPr>
                          <w:rFonts w:ascii="Verdana" w:hAnsi="Verdana"/>
                          <w:sz w:val="17"/>
                          <w:szCs w:val="17"/>
                        </w:rPr>
                      </w:pPr>
                      <w:r w:rsidRPr="00CE08D0">
                        <w:rPr>
                          <w:rFonts w:ascii="Verdana" w:hAnsi="Verdana"/>
                          <w:sz w:val="17"/>
                          <w:szCs w:val="17"/>
                        </w:rPr>
                        <w:t>Account</w:t>
                      </w:r>
                      <w:r w:rsidR="00E865A4" w:rsidRPr="00CE08D0">
                        <w:rPr>
                          <w:rFonts w:ascii="Verdana" w:hAnsi="Verdana"/>
                          <w:sz w:val="17"/>
                          <w:szCs w:val="17"/>
                        </w:rPr>
                        <w:t xml:space="preserve"> No.</w:t>
                      </w:r>
                      <w:r w:rsidRPr="00CE08D0">
                        <w:rPr>
                          <w:rFonts w:ascii="Verdana" w:hAnsi="Verdana"/>
                          <w:sz w:val="17"/>
                          <w:szCs w:val="17"/>
                        </w:rPr>
                        <w:t xml:space="preserve"> </w:t>
                      </w:r>
                      <w:r w:rsidR="00E865A4" w:rsidRPr="00CE08D0">
                        <w:rPr>
                          <w:rFonts w:ascii="Verdana" w:hAnsi="Verdana"/>
                          <w:sz w:val="17"/>
                          <w:szCs w:val="17"/>
                        </w:rPr>
                        <w:t>91402366</w:t>
                      </w:r>
                    </w:p>
                    <w:p w14:paraId="55D96172" w14:textId="77777777" w:rsidR="00E865A4" w:rsidRPr="00CE08D0" w:rsidRDefault="00E865A4" w:rsidP="00C87FA2">
                      <w:pPr>
                        <w:spacing w:after="0"/>
                        <w:jc w:val="right"/>
                        <w:rPr>
                          <w:sz w:val="17"/>
                          <w:szCs w:val="17"/>
                        </w:rPr>
                      </w:pPr>
                      <w:r w:rsidRPr="00CE08D0">
                        <w:rPr>
                          <w:rFonts w:ascii="Verdana" w:hAnsi="Verdana"/>
                          <w:sz w:val="17"/>
                          <w:szCs w:val="17"/>
                        </w:rPr>
                        <w:t>Sort Code</w:t>
                      </w:r>
                      <w:r w:rsidR="00E1345C">
                        <w:rPr>
                          <w:rFonts w:ascii="Verdana" w:hAnsi="Verdana"/>
                          <w:sz w:val="17"/>
                          <w:szCs w:val="17"/>
                        </w:rPr>
                        <w:t>:</w:t>
                      </w:r>
                      <w:r w:rsidRPr="00CE08D0">
                        <w:rPr>
                          <w:rFonts w:ascii="Verdana" w:hAnsi="Verdana"/>
                          <w:sz w:val="17"/>
                          <w:szCs w:val="17"/>
                        </w:rPr>
                        <w:t xml:space="preserve"> 40-47-37</w:t>
                      </w:r>
                    </w:p>
                  </w:txbxContent>
                </v:textbox>
              </v:shape>
            </w:pict>
          </mc:Fallback>
        </mc:AlternateContent>
      </w:r>
    </w:p>
    <w:p w14:paraId="1593FF51" w14:textId="77777777" w:rsidR="00C87FA2" w:rsidRPr="00C87FA2" w:rsidRDefault="00C87FA2" w:rsidP="00725DFA">
      <w:pPr>
        <w:spacing w:after="0"/>
        <w:jc w:val="right"/>
        <w:rPr>
          <w:rFonts w:ascii="Verdana" w:hAnsi="Verdana"/>
          <w:color w:val="000000"/>
          <w:sz w:val="24"/>
          <w:szCs w:val="24"/>
        </w:rPr>
      </w:pPr>
    </w:p>
    <w:p w14:paraId="69B68C2F" w14:textId="77777777" w:rsidR="00D40CE9" w:rsidRPr="00F805BC" w:rsidRDefault="00D40CE9" w:rsidP="00D40CE9">
      <w:pPr>
        <w:tabs>
          <w:tab w:val="left" w:pos="1050"/>
        </w:tabs>
        <w:spacing w:line="360" w:lineRule="auto"/>
        <w:rPr>
          <w:rFonts w:ascii="Verdana" w:hAnsi="Verdana"/>
          <w:sz w:val="40"/>
          <w:szCs w:val="40"/>
          <w:u w:val="single"/>
        </w:rPr>
      </w:pPr>
      <w:r w:rsidRPr="00F805BC">
        <w:rPr>
          <w:rFonts w:ascii="Verdana" w:hAnsi="Verdana"/>
          <w:sz w:val="40"/>
          <w:szCs w:val="40"/>
          <w:u w:val="single"/>
        </w:rPr>
        <w:t>Hire Agreement</w:t>
      </w:r>
    </w:p>
    <w:p w14:paraId="1B2CC509" w14:textId="77777777" w:rsidR="00EE2C24" w:rsidRDefault="00C02CD8" w:rsidP="00D4294C">
      <w:pPr>
        <w:spacing w:after="0" w:line="360" w:lineRule="auto"/>
        <w:rPr>
          <w:rFonts w:ascii="Verdana" w:hAnsi="Verdana"/>
          <w:sz w:val="19"/>
          <w:szCs w:val="19"/>
        </w:rPr>
      </w:pPr>
      <w:r w:rsidRPr="00E865A4">
        <w:rPr>
          <w:rFonts w:ascii="Verdana" w:hAnsi="Verdana"/>
          <w:sz w:val="19"/>
          <w:szCs w:val="19"/>
        </w:rPr>
        <w:t>THIS AGREEMENT</w:t>
      </w:r>
      <w:r w:rsidRPr="007F24A2">
        <w:rPr>
          <w:rFonts w:ascii="Verdana" w:hAnsi="Verdana"/>
          <w:sz w:val="19"/>
          <w:szCs w:val="19"/>
        </w:rPr>
        <w:t xml:space="preserve"> </w:t>
      </w:r>
      <w:r w:rsidR="000777C1" w:rsidRPr="007F24A2">
        <w:rPr>
          <w:rFonts w:ascii="Verdana" w:hAnsi="Verdana"/>
          <w:sz w:val="19"/>
          <w:szCs w:val="19"/>
        </w:rPr>
        <w:t xml:space="preserve">is </w:t>
      </w:r>
      <w:r w:rsidRPr="007F24A2">
        <w:rPr>
          <w:rFonts w:ascii="Verdana" w:hAnsi="Verdana"/>
          <w:sz w:val="19"/>
          <w:szCs w:val="19"/>
        </w:rPr>
        <w:t>made on</w:t>
      </w:r>
      <w:r w:rsidR="006845DF">
        <w:rPr>
          <w:rFonts w:ascii="Verdana" w:hAnsi="Verdana"/>
          <w:sz w:val="19"/>
          <w:szCs w:val="19"/>
        </w:rPr>
        <w:tab/>
      </w:r>
      <w:r w:rsidR="006845DF">
        <w:rPr>
          <w:rFonts w:ascii="Verdana" w:hAnsi="Verdana"/>
          <w:sz w:val="19"/>
          <w:szCs w:val="19"/>
        </w:rPr>
        <w:tab/>
      </w:r>
      <w:r w:rsidR="006845DF">
        <w:rPr>
          <w:rFonts w:ascii="Verdana" w:hAnsi="Verdana"/>
          <w:sz w:val="19"/>
          <w:szCs w:val="19"/>
        </w:rPr>
        <w:tab/>
      </w:r>
      <w:r w:rsidR="006845DF">
        <w:rPr>
          <w:rFonts w:ascii="Verdana" w:hAnsi="Verdana"/>
          <w:sz w:val="19"/>
          <w:szCs w:val="19"/>
        </w:rPr>
        <w:tab/>
      </w:r>
      <w:r w:rsidR="00EE2C24">
        <w:rPr>
          <w:rFonts w:ascii="Verdana" w:hAnsi="Verdana"/>
          <w:sz w:val="19"/>
          <w:szCs w:val="19"/>
        </w:rPr>
        <w:t>[date] BETWEEN</w:t>
      </w:r>
    </w:p>
    <w:p w14:paraId="1F8FBB92" w14:textId="77777777" w:rsidR="00EE2C24" w:rsidRPr="000A42D0" w:rsidRDefault="00EE2C24" w:rsidP="000A42D0">
      <w:pPr>
        <w:pStyle w:val="ListParagraph"/>
        <w:numPr>
          <w:ilvl w:val="0"/>
          <w:numId w:val="21"/>
        </w:numPr>
        <w:spacing w:line="360" w:lineRule="auto"/>
        <w:rPr>
          <w:rFonts w:ascii="Verdana" w:hAnsi="Verdana"/>
          <w:sz w:val="19"/>
          <w:szCs w:val="19"/>
        </w:rPr>
      </w:pPr>
      <w:r w:rsidRPr="000A42D0">
        <w:rPr>
          <w:rFonts w:ascii="Verdana" w:hAnsi="Verdana"/>
          <w:sz w:val="19"/>
          <w:szCs w:val="19"/>
        </w:rPr>
        <w:t xml:space="preserve">THE PAROCHIAL CHURCH COUNCIL </w:t>
      </w:r>
      <w:r w:rsidR="000777C1" w:rsidRPr="000A42D0">
        <w:rPr>
          <w:rFonts w:ascii="Verdana" w:hAnsi="Verdana"/>
          <w:sz w:val="19"/>
          <w:szCs w:val="19"/>
        </w:rPr>
        <w:t xml:space="preserve">of </w:t>
      </w:r>
      <w:r w:rsidR="00570EE6" w:rsidRPr="000A42D0">
        <w:rPr>
          <w:rFonts w:ascii="Verdana" w:hAnsi="Verdana"/>
          <w:sz w:val="19"/>
          <w:szCs w:val="19"/>
        </w:rPr>
        <w:t xml:space="preserve">Clewer </w:t>
      </w:r>
      <w:r w:rsidR="000777C1" w:rsidRPr="000A42D0">
        <w:rPr>
          <w:rFonts w:ascii="Verdana" w:hAnsi="Verdana"/>
          <w:sz w:val="19"/>
          <w:szCs w:val="19"/>
        </w:rPr>
        <w:t>St</w:t>
      </w:r>
      <w:r w:rsidR="0063323A" w:rsidRPr="000A42D0">
        <w:rPr>
          <w:rFonts w:ascii="Verdana" w:hAnsi="Verdana"/>
          <w:sz w:val="19"/>
          <w:szCs w:val="19"/>
        </w:rPr>
        <w:t> </w:t>
      </w:r>
      <w:r w:rsidR="000777C1" w:rsidRPr="000A42D0">
        <w:rPr>
          <w:rFonts w:ascii="Verdana" w:hAnsi="Verdana"/>
          <w:sz w:val="19"/>
          <w:szCs w:val="19"/>
        </w:rPr>
        <w:t>Andrews</w:t>
      </w:r>
      <w:r w:rsidR="007E2143">
        <w:rPr>
          <w:rFonts w:ascii="Verdana" w:hAnsi="Verdana"/>
          <w:sz w:val="19"/>
          <w:szCs w:val="19"/>
        </w:rPr>
        <w:t xml:space="preserve"> &amp; St Agnes </w:t>
      </w:r>
      <w:r w:rsidR="000777C1" w:rsidRPr="000A42D0">
        <w:rPr>
          <w:rFonts w:ascii="Verdana" w:hAnsi="Verdana"/>
          <w:sz w:val="19"/>
          <w:szCs w:val="19"/>
        </w:rPr>
        <w:t>(‘</w:t>
      </w:r>
      <w:r w:rsidR="000777C1" w:rsidRPr="000A42D0">
        <w:rPr>
          <w:rFonts w:ascii="Verdana" w:hAnsi="Verdana"/>
          <w:b/>
          <w:sz w:val="19"/>
          <w:szCs w:val="19"/>
        </w:rPr>
        <w:t xml:space="preserve">The </w:t>
      </w:r>
      <w:r w:rsidR="00A76BE8" w:rsidRPr="00A76BE8">
        <w:rPr>
          <w:rFonts w:ascii="Verdana" w:hAnsi="Verdana"/>
          <w:b/>
          <w:sz w:val="19"/>
          <w:szCs w:val="19"/>
        </w:rPr>
        <w:t>PCC</w:t>
      </w:r>
      <w:r w:rsidR="000777C1" w:rsidRPr="000A42D0">
        <w:rPr>
          <w:rFonts w:ascii="Verdana" w:hAnsi="Verdana"/>
          <w:sz w:val="19"/>
          <w:szCs w:val="19"/>
        </w:rPr>
        <w:t>’)</w:t>
      </w:r>
      <w:r w:rsidRPr="000A42D0">
        <w:rPr>
          <w:rFonts w:ascii="Verdana" w:hAnsi="Verdana"/>
          <w:sz w:val="19"/>
          <w:szCs w:val="19"/>
        </w:rPr>
        <w:t xml:space="preserve"> and</w:t>
      </w:r>
    </w:p>
    <w:p w14:paraId="681B8696" w14:textId="77777777" w:rsidR="00EE2C24" w:rsidRDefault="00EE2C24" w:rsidP="000A42D0">
      <w:pPr>
        <w:pStyle w:val="ListParagraph"/>
        <w:numPr>
          <w:ilvl w:val="0"/>
          <w:numId w:val="21"/>
        </w:numPr>
        <w:spacing w:before="240" w:line="360" w:lineRule="auto"/>
        <w:rPr>
          <w:rFonts w:ascii="Verdana" w:hAnsi="Verdana"/>
          <w:sz w:val="19"/>
          <w:szCs w:val="19"/>
        </w:rPr>
      </w:pPr>
      <w:r w:rsidRPr="000A42D0">
        <w:rPr>
          <w:rFonts w:ascii="Verdana" w:hAnsi="Verdana"/>
          <w:sz w:val="19"/>
          <w:szCs w:val="19"/>
        </w:rPr>
        <w:t xml:space="preserve">THE HIRER whose details are set out below </w:t>
      </w:r>
      <w:r w:rsidR="00E358D3" w:rsidRPr="000A42D0">
        <w:rPr>
          <w:rFonts w:ascii="Verdana" w:hAnsi="Verdana"/>
          <w:sz w:val="19"/>
          <w:szCs w:val="19"/>
        </w:rPr>
        <w:t>(‘</w:t>
      </w:r>
      <w:r w:rsidR="00E358D3" w:rsidRPr="000A42D0">
        <w:rPr>
          <w:rFonts w:ascii="Verdana" w:hAnsi="Verdana"/>
          <w:b/>
          <w:sz w:val="19"/>
          <w:szCs w:val="19"/>
        </w:rPr>
        <w:t>The Hirer</w:t>
      </w:r>
      <w:r w:rsidR="00E358D3" w:rsidRPr="000A42D0">
        <w:rPr>
          <w:rFonts w:ascii="Verdana" w:hAnsi="Verdana"/>
          <w:sz w:val="19"/>
          <w:szCs w:val="19"/>
        </w:rPr>
        <w:t>’).</w:t>
      </w:r>
    </w:p>
    <w:p w14:paraId="03070B54" w14:textId="77777777" w:rsidR="00D4294C" w:rsidRPr="00D4294C" w:rsidRDefault="00E358D3" w:rsidP="00D4294C">
      <w:pPr>
        <w:pStyle w:val="ListParagraph"/>
        <w:numPr>
          <w:ilvl w:val="0"/>
          <w:numId w:val="20"/>
        </w:numPr>
        <w:spacing w:before="240"/>
        <w:rPr>
          <w:rFonts w:ascii="Verdana" w:hAnsi="Verdana"/>
          <w:sz w:val="19"/>
          <w:szCs w:val="19"/>
        </w:rPr>
      </w:pPr>
      <w:r w:rsidRPr="00C47704">
        <w:rPr>
          <w:rFonts w:ascii="Verdana" w:hAnsi="Verdana"/>
          <w:b/>
          <w:sz w:val="19"/>
          <w:szCs w:val="19"/>
        </w:rPr>
        <w:t xml:space="preserve">The </w:t>
      </w:r>
      <w:r w:rsidR="00A76BE8" w:rsidRPr="00A76BE8">
        <w:rPr>
          <w:rFonts w:ascii="Verdana" w:hAnsi="Verdana"/>
          <w:b/>
          <w:sz w:val="19"/>
          <w:szCs w:val="19"/>
        </w:rPr>
        <w:t>PCC</w:t>
      </w:r>
      <w:r w:rsidRPr="00C47704">
        <w:rPr>
          <w:rFonts w:ascii="Verdana" w:hAnsi="Verdana"/>
          <w:b/>
          <w:sz w:val="19"/>
          <w:szCs w:val="19"/>
        </w:rPr>
        <w:t xml:space="preserve"> </w:t>
      </w:r>
      <w:r w:rsidRPr="00C47704">
        <w:rPr>
          <w:rFonts w:ascii="Verdana" w:hAnsi="Verdana"/>
          <w:sz w:val="19"/>
          <w:szCs w:val="19"/>
        </w:rPr>
        <w:t xml:space="preserve">agrees to permit the </w:t>
      </w:r>
      <w:r w:rsidRPr="00C47704">
        <w:rPr>
          <w:rFonts w:ascii="Verdana" w:hAnsi="Verdana"/>
          <w:b/>
          <w:sz w:val="19"/>
          <w:szCs w:val="19"/>
        </w:rPr>
        <w:t xml:space="preserve">Hirer </w:t>
      </w:r>
      <w:r w:rsidRPr="00C47704">
        <w:rPr>
          <w:rFonts w:ascii="Verdana" w:hAnsi="Verdana"/>
          <w:sz w:val="19"/>
          <w:szCs w:val="19"/>
        </w:rPr>
        <w:t>to use the premises, or part of the premises as designate</w:t>
      </w:r>
      <w:r w:rsidR="009D6B44" w:rsidRPr="00C47704">
        <w:rPr>
          <w:rFonts w:ascii="Verdana" w:hAnsi="Verdana"/>
          <w:sz w:val="19"/>
          <w:szCs w:val="19"/>
        </w:rPr>
        <w:t>d in section 4</w:t>
      </w:r>
      <w:r w:rsidR="00EE2C24" w:rsidRPr="00C47704">
        <w:rPr>
          <w:rFonts w:ascii="Verdana" w:hAnsi="Verdana"/>
          <w:sz w:val="19"/>
          <w:szCs w:val="19"/>
        </w:rPr>
        <w:t xml:space="preserve">., </w:t>
      </w:r>
      <w:r w:rsidRPr="00C47704">
        <w:rPr>
          <w:rFonts w:ascii="Verdana" w:hAnsi="Verdana"/>
          <w:sz w:val="19"/>
          <w:szCs w:val="19"/>
        </w:rPr>
        <w:t>for the purposes and period(s) specified below:</w:t>
      </w:r>
    </w:p>
    <w:p w14:paraId="404A3908" w14:textId="77777777" w:rsidR="00C47704" w:rsidRPr="00C47704" w:rsidRDefault="00C47704" w:rsidP="0062656D">
      <w:pPr>
        <w:pBdr>
          <w:top w:val="single" w:sz="8" w:space="1" w:color="auto"/>
          <w:left w:val="single" w:sz="8" w:space="4" w:color="auto"/>
          <w:bottom w:val="single" w:sz="8" w:space="1" w:color="auto"/>
          <w:right w:val="single" w:sz="8" w:space="4" w:color="auto"/>
        </w:pBdr>
        <w:spacing w:before="240" w:line="240" w:lineRule="auto"/>
        <w:rPr>
          <w:rFonts w:ascii="Verdana" w:hAnsi="Verdana"/>
          <w:sz w:val="19"/>
          <w:szCs w:val="19"/>
        </w:rPr>
      </w:pPr>
      <w:r w:rsidRPr="00C47704">
        <w:rPr>
          <w:rFonts w:ascii="Verdana" w:hAnsi="Verdana"/>
          <w:sz w:val="19"/>
          <w:szCs w:val="19"/>
        </w:rPr>
        <w:t>Name:</w:t>
      </w:r>
      <w:r w:rsidRPr="00C47704">
        <w:rPr>
          <w:rFonts w:ascii="Verdana" w:hAnsi="Verdana"/>
          <w:sz w:val="19"/>
          <w:szCs w:val="19"/>
        </w:rPr>
        <w:tab/>
      </w:r>
      <w:r w:rsidRPr="00C47704">
        <w:rPr>
          <w:rFonts w:ascii="Verdana" w:hAnsi="Verdana"/>
          <w:sz w:val="19"/>
          <w:szCs w:val="19"/>
        </w:rPr>
        <w:tab/>
      </w:r>
      <w:r w:rsidRPr="00C47704">
        <w:rPr>
          <w:rFonts w:ascii="Verdana" w:hAnsi="Verdana"/>
          <w:sz w:val="19"/>
          <w:szCs w:val="19"/>
        </w:rPr>
        <w:tab/>
      </w:r>
      <w:r w:rsidRPr="00C47704">
        <w:rPr>
          <w:rFonts w:ascii="Verdana" w:hAnsi="Verdana"/>
          <w:sz w:val="19"/>
          <w:szCs w:val="19"/>
        </w:rPr>
        <w:tab/>
      </w:r>
      <w:r w:rsidRPr="00C47704">
        <w:rPr>
          <w:rFonts w:ascii="Verdana" w:hAnsi="Verdana"/>
          <w:sz w:val="19"/>
          <w:szCs w:val="19"/>
        </w:rPr>
        <w:tab/>
      </w:r>
      <w:r w:rsidRPr="00C47704">
        <w:rPr>
          <w:rFonts w:ascii="Verdana" w:hAnsi="Verdana"/>
          <w:sz w:val="19"/>
          <w:szCs w:val="19"/>
        </w:rPr>
        <w:tab/>
      </w:r>
      <w:r w:rsidRPr="00C47704">
        <w:rPr>
          <w:rFonts w:ascii="Verdana" w:hAnsi="Verdana"/>
          <w:sz w:val="19"/>
          <w:szCs w:val="19"/>
        </w:rPr>
        <w:tab/>
        <w:t>Telephone:</w:t>
      </w:r>
    </w:p>
    <w:p w14:paraId="7A7AC57E" w14:textId="77777777" w:rsidR="001650C8" w:rsidRDefault="00C47704" w:rsidP="001650C8">
      <w:pPr>
        <w:pBdr>
          <w:top w:val="single" w:sz="8" w:space="1" w:color="auto"/>
          <w:left w:val="single" w:sz="8" w:space="4" w:color="auto"/>
          <w:bottom w:val="single" w:sz="8" w:space="1" w:color="auto"/>
          <w:right w:val="single" w:sz="8" w:space="4" w:color="auto"/>
        </w:pBdr>
        <w:spacing w:before="240" w:after="0" w:line="240" w:lineRule="auto"/>
        <w:rPr>
          <w:rFonts w:ascii="Verdana" w:hAnsi="Verdana"/>
          <w:sz w:val="19"/>
          <w:szCs w:val="19"/>
        </w:rPr>
      </w:pPr>
      <w:r>
        <w:rPr>
          <w:rFonts w:ascii="Verdana" w:hAnsi="Verdana"/>
          <w:sz w:val="19"/>
          <w:szCs w:val="19"/>
        </w:rPr>
        <w:t>Organisation:</w:t>
      </w:r>
      <w:r w:rsidR="001650C8" w:rsidRPr="001650C8">
        <w:rPr>
          <w:rFonts w:ascii="Verdana" w:hAnsi="Verdana"/>
          <w:sz w:val="19"/>
          <w:szCs w:val="19"/>
        </w:rPr>
        <w:t xml:space="preserve"> </w:t>
      </w:r>
      <w:r w:rsidR="001650C8">
        <w:rPr>
          <w:rFonts w:ascii="Verdana" w:hAnsi="Verdana"/>
          <w:sz w:val="19"/>
          <w:szCs w:val="19"/>
        </w:rPr>
        <w:tab/>
      </w:r>
      <w:r w:rsidR="001650C8">
        <w:rPr>
          <w:rFonts w:ascii="Verdana" w:hAnsi="Verdana"/>
          <w:sz w:val="19"/>
          <w:szCs w:val="19"/>
        </w:rPr>
        <w:tab/>
      </w:r>
      <w:r w:rsidR="001650C8">
        <w:rPr>
          <w:rFonts w:ascii="Verdana" w:hAnsi="Verdana"/>
          <w:sz w:val="19"/>
          <w:szCs w:val="19"/>
        </w:rPr>
        <w:tab/>
      </w:r>
      <w:r w:rsidR="001650C8">
        <w:rPr>
          <w:rFonts w:ascii="Verdana" w:hAnsi="Verdana"/>
          <w:sz w:val="19"/>
          <w:szCs w:val="19"/>
        </w:rPr>
        <w:tab/>
      </w:r>
      <w:r w:rsidR="001650C8">
        <w:rPr>
          <w:rFonts w:ascii="Verdana" w:hAnsi="Verdana"/>
          <w:sz w:val="19"/>
          <w:szCs w:val="19"/>
        </w:rPr>
        <w:tab/>
      </w:r>
      <w:r w:rsidR="001650C8">
        <w:rPr>
          <w:rFonts w:ascii="Verdana" w:hAnsi="Verdana"/>
          <w:sz w:val="19"/>
          <w:szCs w:val="19"/>
        </w:rPr>
        <w:tab/>
        <w:t>Email:</w:t>
      </w:r>
    </w:p>
    <w:p w14:paraId="52F75E98" w14:textId="77777777" w:rsidR="001650C8" w:rsidRDefault="00D4294C" w:rsidP="0062656D">
      <w:pPr>
        <w:pBdr>
          <w:top w:val="single" w:sz="8" w:space="1" w:color="auto"/>
          <w:left w:val="single" w:sz="8" w:space="4" w:color="auto"/>
          <w:bottom w:val="single" w:sz="8" w:space="1" w:color="auto"/>
          <w:right w:val="single" w:sz="8" w:space="4" w:color="auto"/>
        </w:pBdr>
        <w:spacing w:before="240" w:line="240" w:lineRule="auto"/>
        <w:rPr>
          <w:rFonts w:ascii="Verdana" w:hAnsi="Verdana"/>
          <w:sz w:val="19"/>
          <w:szCs w:val="19"/>
        </w:rPr>
      </w:pPr>
      <w:r>
        <w:rPr>
          <w:rFonts w:ascii="Verdana" w:hAnsi="Verdana"/>
          <w:sz w:val="19"/>
          <w:szCs w:val="19"/>
        </w:rPr>
        <w:t xml:space="preserve">Address: </w:t>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p>
    <w:p w14:paraId="76F4D5BE" w14:textId="77777777" w:rsidR="00C47704" w:rsidRPr="00C47704" w:rsidRDefault="00C47704" w:rsidP="0062656D">
      <w:pPr>
        <w:pBdr>
          <w:top w:val="single" w:sz="8" w:space="1" w:color="auto"/>
          <w:left w:val="single" w:sz="8" w:space="4" w:color="auto"/>
          <w:bottom w:val="single" w:sz="8" w:space="1" w:color="auto"/>
          <w:right w:val="single" w:sz="8" w:space="4" w:color="auto"/>
        </w:pBdr>
        <w:spacing w:before="240" w:line="240" w:lineRule="auto"/>
        <w:rPr>
          <w:rFonts w:ascii="Verdana" w:hAnsi="Verdana"/>
          <w:sz w:val="19"/>
          <w:szCs w:val="19"/>
        </w:rPr>
      </w:pPr>
      <w:r w:rsidRPr="00C47704">
        <w:rPr>
          <w:rFonts w:ascii="Verdana" w:hAnsi="Verdana"/>
          <w:sz w:val="19"/>
          <w:szCs w:val="19"/>
        </w:rPr>
        <w:t>Postcode:</w:t>
      </w:r>
    </w:p>
    <w:p w14:paraId="29B8C2C6" w14:textId="77777777" w:rsidR="00B1246F" w:rsidRPr="001650C8" w:rsidRDefault="00E358D3" w:rsidP="00B1246F">
      <w:pPr>
        <w:pStyle w:val="ListParagraph"/>
        <w:numPr>
          <w:ilvl w:val="0"/>
          <w:numId w:val="4"/>
        </w:numPr>
        <w:spacing w:before="240" w:line="480" w:lineRule="auto"/>
        <w:rPr>
          <w:rFonts w:ascii="Verdana" w:hAnsi="Verdana"/>
          <w:b/>
          <w:sz w:val="19"/>
          <w:szCs w:val="19"/>
        </w:rPr>
      </w:pPr>
      <w:r w:rsidRPr="001650C8">
        <w:rPr>
          <w:rFonts w:ascii="Verdana" w:hAnsi="Verdana"/>
          <w:b/>
          <w:sz w:val="19"/>
          <w:szCs w:val="19"/>
        </w:rPr>
        <w:t>Purpose of Hir</w:t>
      </w:r>
      <w:r w:rsidR="00C47704" w:rsidRPr="001650C8">
        <w:rPr>
          <w:rFonts w:ascii="Verdana" w:hAnsi="Verdana"/>
          <w:b/>
          <w:sz w:val="19"/>
          <w:szCs w:val="19"/>
        </w:rPr>
        <w:t>e</w:t>
      </w:r>
      <w:r w:rsidRPr="001650C8">
        <w:rPr>
          <w:rFonts w:ascii="Verdana" w:hAnsi="Verdana"/>
          <w:b/>
          <w:sz w:val="19"/>
          <w:szCs w:val="19"/>
        </w:rPr>
        <w:t>:</w:t>
      </w:r>
      <w:r w:rsidR="009D6B44" w:rsidRPr="001650C8">
        <w:rPr>
          <w:rFonts w:ascii="Verdana" w:hAnsi="Verdana"/>
          <w:b/>
          <w:sz w:val="19"/>
          <w:szCs w:val="19"/>
        </w:rPr>
        <w:t xml:space="preserve"> </w:t>
      </w:r>
    </w:p>
    <w:p w14:paraId="3014FD5F" w14:textId="77777777" w:rsidR="00E358D3" w:rsidRPr="00E35F42" w:rsidRDefault="00E358D3" w:rsidP="004C2F65">
      <w:pPr>
        <w:pStyle w:val="ListParagraph"/>
        <w:numPr>
          <w:ilvl w:val="0"/>
          <w:numId w:val="4"/>
        </w:numPr>
        <w:spacing w:before="240" w:after="0"/>
        <w:rPr>
          <w:rFonts w:ascii="Verdana" w:hAnsi="Verdana"/>
          <w:sz w:val="19"/>
          <w:szCs w:val="19"/>
        </w:rPr>
      </w:pPr>
      <w:r w:rsidRPr="00E35F42">
        <w:rPr>
          <w:rFonts w:ascii="Verdana" w:hAnsi="Verdana"/>
          <w:b/>
          <w:sz w:val="19"/>
          <w:szCs w:val="19"/>
        </w:rPr>
        <w:t>Period of Hir</w:t>
      </w:r>
      <w:r w:rsidR="00C47704" w:rsidRPr="00E35F42">
        <w:rPr>
          <w:rFonts w:ascii="Verdana" w:hAnsi="Verdana"/>
          <w:b/>
          <w:sz w:val="19"/>
          <w:szCs w:val="19"/>
        </w:rPr>
        <w:t>e</w:t>
      </w:r>
      <w:r w:rsidR="00E865A4" w:rsidRPr="00E35F42">
        <w:rPr>
          <w:rFonts w:ascii="Verdana" w:hAnsi="Verdana"/>
          <w:b/>
          <w:sz w:val="19"/>
          <w:szCs w:val="19"/>
        </w:rPr>
        <w:t>:</w:t>
      </w:r>
      <w:r w:rsidR="00E35F42" w:rsidRPr="00E35F42">
        <w:rPr>
          <w:rFonts w:ascii="Verdana" w:hAnsi="Verdana"/>
          <w:b/>
          <w:sz w:val="19"/>
          <w:szCs w:val="19"/>
        </w:rPr>
        <w:tab/>
      </w:r>
      <w:r w:rsidRPr="00E35F42">
        <w:rPr>
          <w:rFonts w:ascii="Verdana" w:hAnsi="Verdana"/>
          <w:sz w:val="19"/>
          <w:szCs w:val="19"/>
        </w:rPr>
        <w:t>Date(s):</w:t>
      </w:r>
      <w:r w:rsidR="009D6B44" w:rsidRPr="00E35F42">
        <w:rPr>
          <w:rFonts w:ascii="Verdana" w:hAnsi="Verdana"/>
          <w:sz w:val="19"/>
          <w:szCs w:val="19"/>
        </w:rPr>
        <w:t xml:space="preserve"> </w:t>
      </w:r>
    </w:p>
    <w:p w14:paraId="3048FE61" w14:textId="77777777" w:rsidR="00E358D3" w:rsidRPr="007F24A2" w:rsidRDefault="00E358D3" w:rsidP="00E35F42">
      <w:pPr>
        <w:spacing w:before="240"/>
        <w:ind w:left="360"/>
        <w:rPr>
          <w:rFonts w:ascii="Verdana" w:hAnsi="Verdana"/>
          <w:sz w:val="19"/>
          <w:szCs w:val="19"/>
        </w:rPr>
      </w:pPr>
      <w:r w:rsidRPr="00E35F42">
        <w:rPr>
          <w:rFonts w:ascii="Verdana" w:hAnsi="Verdana"/>
          <w:b/>
          <w:sz w:val="19"/>
          <w:szCs w:val="19"/>
        </w:rPr>
        <w:t>Hours</w:t>
      </w:r>
      <w:r w:rsidR="007F24A2" w:rsidRPr="00E35F42">
        <w:rPr>
          <w:rFonts w:ascii="Verdana" w:hAnsi="Verdana"/>
          <w:b/>
          <w:sz w:val="19"/>
          <w:szCs w:val="19"/>
        </w:rPr>
        <w:t xml:space="preserve"> </w:t>
      </w:r>
      <w:r w:rsidR="007F24A2" w:rsidRPr="00E35F42">
        <w:rPr>
          <w:rFonts w:ascii="Verdana" w:hAnsi="Verdana"/>
          <w:sz w:val="19"/>
          <w:szCs w:val="19"/>
        </w:rPr>
        <w:t>(to include set up and clear</w:t>
      </w:r>
      <w:r w:rsidR="00E35F42" w:rsidRPr="00E35F42">
        <w:rPr>
          <w:rFonts w:ascii="Verdana" w:hAnsi="Verdana"/>
          <w:sz w:val="19"/>
          <w:szCs w:val="19"/>
        </w:rPr>
        <w:t xml:space="preserve">ing up </w:t>
      </w:r>
      <w:r w:rsidR="007F24A2" w:rsidRPr="00E35F42">
        <w:rPr>
          <w:rFonts w:ascii="Verdana" w:hAnsi="Verdana"/>
          <w:sz w:val="19"/>
          <w:szCs w:val="19"/>
        </w:rPr>
        <w:t>time)</w:t>
      </w:r>
      <w:r w:rsidRPr="00E35F42">
        <w:rPr>
          <w:rFonts w:ascii="Verdana" w:hAnsi="Verdana"/>
          <w:sz w:val="19"/>
          <w:szCs w:val="19"/>
        </w:rPr>
        <w:t>:</w:t>
      </w:r>
      <w:r w:rsidR="007F24A2" w:rsidRPr="00E35F42">
        <w:rPr>
          <w:rFonts w:ascii="Verdana" w:hAnsi="Verdana"/>
          <w:sz w:val="19"/>
          <w:szCs w:val="19"/>
        </w:rPr>
        <w:t xml:space="preserve"> </w:t>
      </w:r>
      <w:r w:rsidR="00853493" w:rsidRPr="007F24A2">
        <w:rPr>
          <w:rFonts w:ascii="Verdana" w:hAnsi="Verdana"/>
          <w:sz w:val="19"/>
          <w:szCs w:val="19"/>
        </w:rPr>
        <w:tab/>
      </w:r>
      <w:r w:rsidRPr="00E35F42">
        <w:rPr>
          <w:rFonts w:ascii="Verdana" w:hAnsi="Verdana"/>
          <w:b/>
          <w:sz w:val="19"/>
          <w:szCs w:val="19"/>
        </w:rPr>
        <w:t>From</w:t>
      </w:r>
      <w:r w:rsidR="009D6B44" w:rsidRPr="007F24A2">
        <w:rPr>
          <w:rFonts w:ascii="Verdana" w:hAnsi="Verdana"/>
          <w:sz w:val="19"/>
          <w:szCs w:val="19"/>
        </w:rPr>
        <w:t xml:space="preserve"> </w:t>
      </w:r>
      <w:r w:rsidR="007F24A2">
        <w:rPr>
          <w:rFonts w:ascii="Verdana" w:hAnsi="Verdana"/>
          <w:sz w:val="19"/>
          <w:szCs w:val="19"/>
        </w:rPr>
        <w:tab/>
      </w:r>
      <w:r w:rsidR="007F24A2">
        <w:rPr>
          <w:rFonts w:ascii="Verdana" w:hAnsi="Verdana"/>
          <w:sz w:val="19"/>
          <w:szCs w:val="19"/>
        </w:rPr>
        <w:tab/>
      </w:r>
      <w:r w:rsidR="007F24A2">
        <w:rPr>
          <w:rFonts w:ascii="Verdana" w:hAnsi="Verdana"/>
          <w:sz w:val="19"/>
          <w:szCs w:val="19"/>
        </w:rPr>
        <w:tab/>
      </w:r>
      <w:r w:rsidRPr="00E35F42">
        <w:rPr>
          <w:rFonts w:ascii="Verdana" w:hAnsi="Verdana"/>
          <w:b/>
          <w:sz w:val="19"/>
          <w:szCs w:val="19"/>
        </w:rPr>
        <w:t>to</w:t>
      </w:r>
      <w:r w:rsidR="007F24A2">
        <w:rPr>
          <w:rFonts w:ascii="Verdana" w:hAnsi="Verdana"/>
          <w:sz w:val="19"/>
          <w:szCs w:val="19"/>
        </w:rPr>
        <w:tab/>
      </w:r>
    </w:p>
    <w:p w14:paraId="7B53930C" w14:textId="77777777" w:rsidR="0044052E" w:rsidRDefault="006845DF" w:rsidP="00C87FA2">
      <w:pPr>
        <w:pStyle w:val="ListParagraph"/>
        <w:numPr>
          <w:ilvl w:val="0"/>
          <w:numId w:val="4"/>
        </w:numPr>
        <w:spacing w:before="240" w:after="0"/>
        <w:rPr>
          <w:rFonts w:ascii="Verdana" w:hAnsi="Verdana"/>
          <w:sz w:val="19"/>
          <w:szCs w:val="19"/>
        </w:rPr>
      </w:pPr>
      <w:r w:rsidRPr="00E865A4">
        <w:rPr>
          <w:rFonts w:ascii="Verdana" w:hAnsi="Verdana"/>
          <w:b/>
          <w:sz w:val="19"/>
          <w:szCs w:val="19"/>
        </w:rPr>
        <w:t>People:</w:t>
      </w:r>
      <w:r>
        <w:rPr>
          <w:rFonts w:ascii="Verdana" w:hAnsi="Verdana"/>
          <w:sz w:val="19"/>
          <w:szCs w:val="19"/>
        </w:rPr>
        <w:tab/>
      </w:r>
      <w:r>
        <w:rPr>
          <w:rFonts w:ascii="Verdana" w:hAnsi="Verdana"/>
          <w:sz w:val="19"/>
          <w:szCs w:val="19"/>
        </w:rPr>
        <w:tab/>
      </w:r>
      <w:r w:rsidR="0044052E" w:rsidRPr="006845DF">
        <w:rPr>
          <w:rFonts w:ascii="Verdana" w:hAnsi="Verdana"/>
          <w:sz w:val="19"/>
          <w:szCs w:val="19"/>
        </w:rPr>
        <w:t>Adults</w:t>
      </w:r>
      <w:r w:rsidRPr="006845DF">
        <w:rPr>
          <w:rFonts w:ascii="Verdana" w:hAnsi="Verdana"/>
          <w:sz w:val="19"/>
          <w:szCs w:val="19"/>
        </w:rPr>
        <w:t>:</w:t>
      </w:r>
      <w:r w:rsidR="009D6B44" w:rsidRPr="006845DF">
        <w:rPr>
          <w:rFonts w:ascii="Verdana" w:hAnsi="Verdana"/>
          <w:sz w:val="19"/>
          <w:szCs w:val="19"/>
        </w:rPr>
        <w:t xml:space="preserve"> </w:t>
      </w:r>
      <w:r w:rsidR="007F24A2" w:rsidRPr="006845DF">
        <w:rPr>
          <w:rFonts w:ascii="Verdana" w:hAnsi="Verdana"/>
          <w:sz w:val="19"/>
          <w:szCs w:val="19"/>
        </w:rPr>
        <w:tab/>
      </w:r>
      <w:r w:rsidR="007F24A2" w:rsidRPr="006845DF">
        <w:rPr>
          <w:rFonts w:ascii="Verdana" w:hAnsi="Verdana"/>
          <w:sz w:val="19"/>
          <w:szCs w:val="19"/>
        </w:rPr>
        <w:tab/>
      </w:r>
      <w:r w:rsidR="0044052E" w:rsidRPr="006845DF">
        <w:rPr>
          <w:rFonts w:ascii="Verdana" w:hAnsi="Verdana"/>
          <w:sz w:val="19"/>
          <w:szCs w:val="19"/>
        </w:rPr>
        <w:t>Children</w:t>
      </w:r>
      <w:r w:rsidRPr="006845DF">
        <w:rPr>
          <w:rFonts w:ascii="Verdana" w:hAnsi="Verdana"/>
          <w:sz w:val="19"/>
          <w:szCs w:val="19"/>
        </w:rPr>
        <w:t>:</w:t>
      </w:r>
      <w:r w:rsidR="009D6B44" w:rsidRPr="006845DF">
        <w:rPr>
          <w:rFonts w:ascii="Verdana" w:hAnsi="Verdana"/>
          <w:sz w:val="19"/>
          <w:szCs w:val="19"/>
        </w:rPr>
        <w:t xml:space="preserve"> </w:t>
      </w:r>
      <w:r w:rsidR="007F24A2" w:rsidRPr="006845DF">
        <w:rPr>
          <w:rFonts w:ascii="Verdana" w:hAnsi="Verdana"/>
          <w:sz w:val="19"/>
          <w:szCs w:val="19"/>
        </w:rPr>
        <w:tab/>
      </w:r>
      <w:r w:rsidR="007F24A2" w:rsidRPr="006845DF">
        <w:rPr>
          <w:rFonts w:ascii="Verdana" w:hAnsi="Verdana"/>
          <w:sz w:val="19"/>
          <w:szCs w:val="19"/>
        </w:rPr>
        <w:tab/>
        <w:t>Physically disabled</w:t>
      </w:r>
      <w:r w:rsidRPr="006845DF">
        <w:rPr>
          <w:rFonts w:ascii="Verdana" w:hAnsi="Verdana"/>
          <w:sz w:val="19"/>
          <w:szCs w:val="19"/>
        </w:rPr>
        <w:t>:</w:t>
      </w:r>
    </w:p>
    <w:p w14:paraId="503D1BF5" w14:textId="77777777" w:rsidR="00E865A4" w:rsidRPr="001650C8" w:rsidRDefault="00E865A4" w:rsidP="00E865A4">
      <w:pPr>
        <w:ind w:left="360"/>
        <w:rPr>
          <w:rFonts w:ascii="Verdana" w:hAnsi="Verdana"/>
          <w:i/>
          <w:sz w:val="18"/>
          <w:szCs w:val="18"/>
        </w:rPr>
      </w:pPr>
      <w:r w:rsidRPr="001650C8">
        <w:rPr>
          <w:rFonts w:ascii="Verdana" w:hAnsi="Verdana"/>
          <w:i/>
          <w:sz w:val="18"/>
          <w:szCs w:val="18"/>
        </w:rPr>
        <w:t>Please note</w:t>
      </w:r>
      <w:r w:rsidR="00B90B0E" w:rsidRPr="001650C8">
        <w:rPr>
          <w:rFonts w:ascii="Verdana" w:hAnsi="Verdana"/>
          <w:i/>
          <w:sz w:val="18"/>
          <w:szCs w:val="18"/>
        </w:rPr>
        <w:t xml:space="preserve"> -</w:t>
      </w:r>
      <w:r w:rsidRPr="001650C8">
        <w:rPr>
          <w:rFonts w:ascii="Verdana" w:hAnsi="Verdana"/>
          <w:i/>
          <w:sz w:val="18"/>
          <w:szCs w:val="18"/>
        </w:rPr>
        <w:t xml:space="preserve"> there is no disabled access to the Upper Room.</w:t>
      </w:r>
    </w:p>
    <w:p w14:paraId="536675B9" w14:textId="77777777" w:rsidR="00E358D3" w:rsidRPr="007F24A2" w:rsidRDefault="00E865A4" w:rsidP="005A49B3">
      <w:pPr>
        <w:pStyle w:val="ListParagraph"/>
        <w:numPr>
          <w:ilvl w:val="0"/>
          <w:numId w:val="4"/>
        </w:numPr>
        <w:spacing w:after="0" w:line="240" w:lineRule="auto"/>
        <w:rPr>
          <w:rFonts w:ascii="Verdana" w:hAnsi="Verdana"/>
          <w:sz w:val="19"/>
          <w:szCs w:val="19"/>
        </w:rPr>
      </w:pPr>
      <w:r w:rsidRPr="00E865A4">
        <w:rPr>
          <w:rFonts w:ascii="Verdana" w:hAnsi="Verdana"/>
          <w:b/>
          <w:sz w:val="19"/>
          <w:szCs w:val="19"/>
        </w:rPr>
        <w:t>F</w:t>
      </w:r>
      <w:r w:rsidR="00E358D3" w:rsidRPr="00E865A4">
        <w:rPr>
          <w:rFonts w:ascii="Verdana" w:hAnsi="Verdana"/>
          <w:b/>
          <w:sz w:val="19"/>
          <w:szCs w:val="19"/>
        </w:rPr>
        <w:t xml:space="preserve">acilities to be </w:t>
      </w:r>
      <w:r w:rsidR="00E358D3" w:rsidRPr="00B90B0E">
        <w:rPr>
          <w:rFonts w:ascii="Verdana" w:hAnsi="Verdana"/>
          <w:b/>
          <w:sz w:val="19"/>
          <w:szCs w:val="19"/>
        </w:rPr>
        <w:t>hired</w:t>
      </w:r>
      <w:r w:rsidR="00E35F42">
        <w:rPr>
          <w:rFonts w:ascii="Verdana" w:hAnsi="Verdana"/>
          <w:b/>
          <w:sz w:val="19"/>
          <w:szCs w:val="19"/>
        </w:rPr>
        <w:t>:</w:t>
      </w:r>
      <w:r w:rsidR="006012CC" w:rsidRPr="00B90B0E">
        <w:rPr>
          <w:rFonts w:ascii="Verdana" w:hAnsi="Verdana"/>
          <w:sz w:val="19"/>
          <w:szCs w:val="19"/>
        </w:rPr>
        <w:t xml:space="preserve"> </w:t>
      </w:r>
    </w:p>
    <w:p w14:paraId="1CBF0D61" w14:textId="77777777" w:rsidR="00183F82" w:rsidRPr="006012CC" w:rsidRDefault="00E358D3" w:rsidP="005A49B3">
      <w:pPr>
        <w:spacing w:after="0" w:line="240" w:lineRule="auto"/>
        <w:ind w:left="360"/>
        <w:rPr>
          <w:rFonts w:ascii="Verdana" w:hAnsi="Verdana"/>
          <w:b/>
          <w:sz w:val="19"/>
          <w:szCs w:val="19"/>
        </w:rPr>
      </w:pPr>
      <w:r w:rsidRPr="006012CC">
        <w:rPr>
          <w:rFonts w:ascii="Verdana" w:hAnsi="Verdana"/>
          <w:b/>
          <w:sz w:val="19"/>
          <w:szCs w:val="19"/>
        </w:rPr>
        <w:t>St Agnes Church</w:t>
      </w:r>
      <w:r w:rsidR="00CE08D0" w:rsidRPr="006012CC">
        <w:rPr>
          <w:rFonts w:ascii="Verdana" w:hAnsi="Verdana"/>
          <w:b/>
          <w:sz w:val="19"/>
          <w:szCs w:val="19"/>
        </w:rPr>
        <w:t xml:space="preserve"> </w:t>
      </w:r>
      <w:r w:rsidR="00CE08D0" w:rsidRPr="006012CC">
        <w:rPr>
          <w:rFonts w:ascii="Palatino Linotype" w:hAnsi="Palatino Linotype"/>
          <w:b/>
          <w:sz w:val="40"/>
          <w:szCs w:val="40"/>
        </w:rPr>
        <w:t>□</w:t>
      </w:r>
      <w:r w:rsidR="00CE08D0" w:rsidRPr="006012CC">
        <w:rPr>
          <w:rFonts w:ascii="Verdana" w:hAnsi="Verdana"/>
          <w:b/>
          <w:sz w:val="19"/>
          <w:szCs w:val="19"/>
        </w:rPr>
        <w:tab/>
      </w:r>
      <w:r w:rsidRPr="006012CC">
        <w:rPr>
          <w:rFonts w:ascii="Verdana" w:hAnsi="Verdana"/>
          <w:b/>
          <w:sz w:val="19"/>
          <w:szCs w:val="19"/>
        </w:rPr>
        <w:t>Hall</w:t>
      </w:r>
      <w:r w:rsidR="00853493" w:rsidRPr="006012CC">
        <w:rPr>
          <w:rFonts w:ascii="Verdana" w:hAnsi="Verdana"/>
          <w:b/>
          <w:sz w:val="19"/>
          <w:szCs w:val="19"/>
        </w:rPr>
        <w:t xml:space="preserve"> </w:t>
      </w:r>
      <w:r w:rsidR="00CE08D0" w:rsidRPr="006012CC">
        <w:rPr>
          <w:rFonts w:ascii="Palatino Linotype" w:hAnsi="Palatino Linotype"/>
          <w:b/>
          <w:sz w:val="40"/>
          <w:szCs w:val="40"/>
        </w:rPr>
        <w:t>□</w:t>
      </w:r>
      <w:r w:rsidR="00CE08D0" w:rsidRPr="006012CC">
        <w:rPr>
          <w:rFonts w:ascii="Palatino Linotype" w:hAnsi="Palatino Linotype"/>
          <w:b/>
          <w:sz w:val="40"/>
          <w:szCs w:val="40"/>
        </w:rPr>
        <w:tab/>
      </w:r>
      <w:r w:rsidRPr="006012CC">
        <w:rPr>
          <w:rFonts w:ascii="Verdana" w:hAnsi="Verdana"/>
          <w:b/>
          <w:sz w:val="19"/>
          <w:szCs w:val="19"/>
        </w:rPr>
        <w:t>Upper Room</w:t>
      </w:r>
      <w:r w:rsidR="00CE08D0" w:rsidRPr="006012CC">
        <w:rPr>
          <w:rFonts w:ascii="Verdana" w:hAnsi="Verdana"/>
          <w:b/>
          <w:sz w:val="19"/>
          <w:szCs w:val="19"/>
        </w:rPr>
        <w:t xml:space="preserve"> </w:t>
      </w:r>
      <w:r w:rsidR="00CE08D0" w:rsidRPr="006012CC">
        <w:rPr>
          <w:rFonts w:ascii="Palatino Linotype" w:hAnsi="Palatino Linotype"/>
          <w:b/>
          <w:sz w:val="40"/>
          <w:szCs w:val="40"/>
        </w:rPr>
        <w:t>□</w:t>
      </w:r>
      <w:r w:rsidR="005A49B3" w:rsidRPr="005A49B3">
        <w:rPr>
          <w:rFonts w:ascii="Verdana" w:hAnsi="Verdana"/>
          <w:b/>
          <w:sz w:val="19"/>
          <w:szCs w:val="19"/>
        </w:rPr>
        <w:tab/>
      </w:r>
      <w:r w:rsidR="005A49B3" w:rsidRPr="006012CC">
        <w:rPr>
          <w:rFonts w:ascii="Verdana" w:hAnsi="Verdana"/>
          <w:b/>
          <w:sz w:val="19"/>
          <w:szCs w:val="19"/>
        </w:rPr>
        <w:t>Tea &amp; Coffee</w:t>
      </w:r>
      <w:r w:rsidR="005A49B3">
        <w:rPr>
          <w:rFonts w:ascii="Verdana" w:hAnsi="Verdana"/>
          <w:b/>
          <w:sz w:val="19"/>
          <w:szCs w:val="19"/>
        </w:rPr>
        <w:t xml:space="preserve"> </w:t>
      </w:r>
      <w:r w:rsidR="005A49B3" w:rsidRPr="006012CC">
        <w:rPr>
          <w:rFonts w:ascii="Palatino Linotype" w:hAnsi="Palatino Linotype"/>
          <w:b/>
          <w:sz w:val="40"/>
          <w:szCs w:val="40"/>
        </w:rPr>
        <w:t>□</w:t>
      </w:r>
    </w:p>
    <w:p w14:paraId="68710D8A" w14:textId="5259AAD1" w:rsidR="00FF6999" w:rsidRDefault="006012CC" w:rsidP="005A49B3">
      <w:pPr>
        <w:spacing w:after="0" w:line="240" w:lineRule="auto"/>
        <w:ind w:left="360"/>
        <w:rPr>
          <w:rFonts w:ascii="Palatino Linotype" w:hAnsi="Palatino Linotype"/>
          <w:b/>
          <w:sz w:val="40"/>
          <w:szCs w:val="40"/>
        </w:rPr>
      </w:pPr>
      <w:r w:rsidRPr="00FF6999">
        <w:rPr>
          <w:rFonts w:ascii="Verdana" w:hAnsi="Verdana"/>
          <w:b/>
          <w:sz w:val="19"/>
          <w:szCs w:val="19"/>
        </w:rPr>
        <w:t>Retreat/Training Day</w:t>
      </w:r>
      <w:r>
        <w:rPr>
          <w:rFonts w:ascii="Verdana" w:hAnsi="Verdana"/>
          <w:sz w:val="19"/>
          <w:szCs w:val="19"/>
        </w:rPr>
        <w:t xml:space="preserve"> </w:t>
      </w:r>
      <w:r w:rsidRPr="006012CC">
        <w:rPr>
          <w:rFonts w:ascii="Palatino Linotype" w:hAnsi="Palatino Linotype"/>
          <w:b/>
          <w:sz w:val="40"/>
          <w:szCs w:val="40"/>
        </w:rPr>
        <w:t>□</w:t>
      </w:r>
      <w:r w:rsidR="005A49B3" w:rsidRPr="005A49B3">
        <w:rPr>
          <w:rFonts w:ascii="Verdana" w:hAnsi="Verdana"/>
          <w:b/>
          <w:sz w:val="19"/>
          <w:szCs w:val="19"/>
        </w:rPr>
        <w:tab/>
      </w:r>
      <w:r w:rsidR="005A49B3" w:rsidRPr="006012CC">
        <w:rPr>
          <w:rFonts w:ascii="Verdana" w:hAnsi="Verdana"/>
          <w:b/>
          <w:sz w:val="19"/>
          <w:szCs w:val="19"/>
        </w:rPr>
        <w:t xml:space="preserve">Kitchen </w:t>
      </w:r>
      <w:r w:rsidR="005A49B3" w:rsidRPr="006012CC">
        <w:rPr>
          <w:rFonts w:ascii="Palatino Linotype" w:hAnsi="Palatino Linotype"/>
          <w:b/>
          <w:sz w:val="40"/>
          <w:szCs w:val="40"/>
        </w:rPr>
        <w:t>□</w:t>
      </w:r>
    </w:p>
    <w:p w14:paraId="54215607" w14:textId="77777777" w:rsidR="00E358D3" w:rsidRPr="001650C8" w:rsidRDefault="00913995" w:rsidP="005A49B3">
      <w:pPr>
        <w:spacing w:after="0" w:line="240" w:lineRule="auto"/>
        <w:ind w:left="360"/>
        <w:rPr>
          <w:rFonts w:ascii="Verdana" w:hAnsi="Verdana"/>
          <w:sz w:val="18"/>
          <w:szCs w:val="18"/>
        </w:rPr>
      </w:pPr>
      <w:r w:rsidRPr="001650C8">
        <w:rPr>
          <w:rFonts w:ascii="Verdana" w:hAnsi="Verdana"/>
          <w:i/>
          <w:sz w:val="18"/>
          <w:szCs w:val="18"/>
        </w:rPr>
        <w:t>P</w:t>
      </w:r>
      <w:r w:rsidR="00D01568" w:rsidRPr="001650C8">
        <w:rPr>
          <w:rFonts w:ascii="Verdana" w:hAnsi="Verdana"/>
          <w:i/>
          <w:sz w:val="18"/>
          <w:szCs w:val="18"/>
        </w:rPr>
        <w:t xml:space="preserve">lease </w:t>
      </w:r>
      <w:r w:rsidRPr="001650C8">
        <w:rPr>
          <w:rFonts w:ascii="Verdana" w:hAnsi="Verdana"/>
          <w:i/>
          <w:sz w:val="18"/>
          <w:szCs w:val="18"/>
        </w:rPr>
        <w:t>tick</w:t>
      </w:r>
      <w:r w:rsidR="00D01568" w:rsidRPr="001650C8">
        <w:rPr>
          <w:rFonts w:ascii="Verdana" w:hAnsi="Verdana"/>
          <w:i/>
          <w:sz w:val="18"/>
          <w:szCs w:val="18"/>
        </w:rPr>
        <w:t xml:space="preserve"> all that apply</w:t>
      </w:r>
      <w:r w:rsidRPr="001650C8">
        <w:rPr>
          <w:rFonts w:ascii="Verdana" w:hAnsi="Verdana"/>
          <w:sz w:val="18"/>
          <w:szCs w:val="18"/>
        </w:rPr>
        <w:t>.</w:t>
      </w:r>
    </w:p>
    <w:p w14:paraId="1DEE1DCA" w14:textId="77777777" w:rsidR="00D40CE9" w:rsidRPr="006012CC" w:rsidRDefault="00853493" w:rsidP="004C2F65">
      <w:pPr>
        <w:spacing w:before="240" w:after="0" w:line="240" w:lineRule="auto"/>
        <w:ind w:left="2880" w:hanging="2520"/>
        <w:rPr>
          <w:rFonts w:ascii="Verdana" w:hAnsi="Verdana"/>
          <w:sz w:val="19"/>
          <w:szCs w:val="19"/>
        </w:rPr>
      </w:pPr>
      <w:r w:rsidRPr="007F24A2">
        <w:rPr>
          <w:rFonts w:ascii="Verdana" w:hAnsi="Verdana"/>
          <w:b/>
          <w:sz w:val="19"/>
          <w:szCs w:val="19"/>
        </w:rPr>
        <w:t>Total</w:t>
      </w:r>
      <w:r w:rsidR="00F5557D">
        <w:rPr>
          <w:rFonts w:ascii="Verdana" w:hAnsi="Verdana"/>
          <w:b/>
          <w:sz w:val="19"/>
          <w:szCs w:val="19"/>
        </w:rPr>
        <w:t xml:space="preserve"> payable</w:t>
      </w:r>
      <w:r w:rsidRPr="007F24A2">
        <w:rPr>
          <w:rFonts w:ascii="Verdana" w:hAnsi="Verdana"/>
          <w:b/>
          <w:sz w:val="19"/>
          <w:szCs w:val="19"/>
        </w:rPr>
        <w:t>:</w:t>
      </w:r>
      <w:r w:rsidR="00896151" w:rsidRPr="007F24A2">
        <w:rPr>
          <w:rFonts w:ascii="Verdana" w:hAnsi="Verdana"/>
          <w:b/>
          <w:sz w:val="19"/>
          <w:szCs w:val="19"/>
        </w:rPr>
        <w:t xml:space="preserve"> £</w:t>
      </w:r>
      <w:r w:rsidR="00BD4513">
        <w:rPr>
          <w:rFonts w:ascii="Verdana" w:hAnsi="Verdana"/>
          <w:b/>
          <w:sz w:val="19"/>
          <w:szCs w:val="19"/>
        </w:rPr>
        <w:t xml:space="preserve"> </w:t>
      </w:r>
      <w:r w:rsidR="00031D76" w:rsidRPr="007F24A2">
        <w:rPr>
          <w:rFonts w:ascii="Verdana" w:hAnsi="Verdana"/>
          <w:b/>
          <w:sz w:val="19"/>
          <w:szCs w:val="19"/>
        </w:rPr>
        <w:tab/>
      </w:r>
      <w:r w:rsidR="00F5557D">
        <w:rPr>
          <w:rFonts w:ascii="Verdana" w:hAnsi="Verdana"/>
          <w:b/>
          <w:sz w:val="19"/>
          <w:szCs w:val="19"/>
        </w:rPr>
        <w:tab/>
      </w:r>
      <w:r w:rsidR="001650C8">
        <w:rPr>
          <w:rFonts w:ascii="Verdana" w:hAnsi="Verdana"/>
          <w:b/>
          <w:sz w:val="19"/>
          <w:szCs w:val="19"/>
        </w:rPr>
        <w:tab/>
      </w:r>
      <w:r w:rsidR="00E35F42" w:rsidRPr="001650C8">
        <w:rPr>
          <w:rFonts w:ascii="Verdana" w:hAnsi="Verdana"/>
          <w:sz w:val="18"/>
          <w:szCs w:val="18"/>
        </w:rPr>
        <w:t xml:space="preserve">(see </w:t>
      </w:r>
      <w:r w:rsidR="00C12FA9" w:rsidRPr="001650C8">
        <w:rPr>
          <w:rFonts w:ascii="Verdana" w:hAnsi="Verdana"/>
          <w:sz w:val="18"/>
          <w:szCs w:val="18"/>
        </w:rPr>
        <w:t xml:space="preserve">charges </w:t>
      </w:r>
      <w:r w:rsidR="00E35F42" w:rsidRPr="001650C8">
        <w:rPr>
          <w:rFonts w:ascii="Verdana" w:hAnsi="Verdana"/>
          <w:sz w:val="18"/>
          <w:szCs w:val="18"/>
        </w:rPr>
        <w:t>tariff on</w:t>
      </w:r>
      <w:r w:rsidR="00C12FA9" w:rsidRPr="001650C8">
        <w:rPr>
          <w:rFonts w:ascii="Verdana" w:hAnsi="Verdana"/>
          <w:sz w:val="18"/>
          <w:szCs w:val="18"/>
        </w:rPr>
        <w:t xml:space="preserve"> p.3</w:t>
      </w:r>
      <w:r w:rsidR="001650C8" w:rsidRPr="001650C8">
        <w:rPr>
          <w:rFonts w:ascii="Verdana" w:hAnsi="Verdana"/>
          <w:sz w:val="18"/>
          <w:szCs w:val="18"/>
        </w:rPr>
        <w:t xml:space="preserve">, </w:t>
      </w:r>
      <w:r w:rsidR="00F5557D" w:rsidRPr="001650C8">
        <w:rPr>
          <w:rFonts w:ascii="Verdana" w:hAnsi="Verdana"/>
          <w:sz w:val="18"/>
          <w:szCs w:val="18"/>
        </w:rPr>
        <w:t xml:space="preserve">Item </w:t>
      </w:r>
      <w:r w:rsidR="00C12FA9" w:rsidRPr="001650C8">
        <w:rPr>
          <w:rFonts w:ascii="Verdana" w:hAnsi="Verdana"/>
          <w:sz w:val="18"/>
          <w:szCs w:val="18"/>
        </w:rPr>
        <w:t>5</w:t>
      </w:r>
      <w:r w:rsidR="00E35F42" w:rsidRPr="001650C8">
        <w:rPr>
          <w:rFonts w:ascii="Verdana" w:hAnsi="Verdana"/>
          <w:sz w:val="18"/>
          <w:szCs w:val="18"/>
        </w:rPr>
        <w:t>.)</w:t>
      </w:r>
    </w:p>
    <w:p w14:paraId="52F9A0A7" w14:textId="77777777" w:rsidR="001650C8" w:rsidRPr="001650C8" w:rsidRDefault="00D40CE9" w:rsidP="0041693C">
      <w:pPr>
        <w:spacing w:before="240" w:after="0" w:line="240" w:lineRule="auto"/>
        <w:ind w:left="360"/>
        <w:rPr>
          <w:rFonts w:ascii="Verdana" w:hAnsi="Verdana"/>
          <w:sz w:val="18"/>
          <w:szCs w:val="18"/>
        </w:rPr>
      </w:pPr>
      <w:r w:rsidRPr="001650C8">
        <w:rPr>
          <w:rFonts w:ascii="Verdana" w:hAnsi="Verdana"/>
          <w:sz w:val="18"/>
          <w:szCs w:val="18"/>
        </w:rPr>
        <w:t>Monies are payable in advance</w:t>
      </w:r>
      <w:r w:rsidR="00925A96" w:rsidRPr="001650C8">
        <w:rPr>
          <w:rFonts w:ascii="Verdana" w:hAnsi="Verdana"/>
          <w:sz w:val="18"/>
          <w:szCs w:val="18"/>
        </w:rPr>
        <w:t>.</w:t>
      </w:r>
      <w:r w:rsidRPr="001650C8">
        <w:rPr>
          <w:rFonts w:ascii="Verdana" w:hAnsi="Verdana"/>
          <w:sz w:val="18"/>
          <w:szCs w:val="18"/>
        </w:rPr>
        <w:t xml:space="preserve">  We accept cheques payable to </w:t>
      </w:r>
      <w:r w:rsidR="0062656D" w:rsidRPr="001650C8">
        <w:rPr>
          <w:rFonts w:ascii="Verdana" w:hAnsi="Verdana"/>
          <w:sz w:val="18"/>
          <w:szCs w:val="18"/>
        </w:rPr>
        <w:t>“</w:t>
      </w:r>
      <w:r w:rsidRPr="001650C8">
        <w:rPr>
          <w:rFonts w:ascii="Verdana" w:hAnsi="Verdana"/>
          <w:sz w:val="18"/>
          <w:szCs w:val="18"/>
        </w:rPr>
        <w:t>St Agnes Church</w:t>
      </w:r>
      <w:r w:rsidR="0062656D" w:rsidRPr="001650C8">
        <w:rPr>
          <w:rFonts w:ascii="Verdana" w:hAnsi="Verdana"/>
          <w:sz w:val="18"/>
          <w:szCs w:val="18"/>
        </w:rPr>
        <w:t>”</w:t>
      </w:r>
      <w:r w:rsidRPr="001650C8">
        <w:rPr>
          <w:rFonts w:ascii="Verdana" w:hAnsi="Verdana"/>
          <w:sz w:val="18"/>
          <w:szCs w:val="18"/>
        </w:rPr>
        <w:t xml:space="preserve"> or by direct bank payment</w:t>
      </w:r>
      <w:r w:rsidR="00925A96" w:rsidRPr="001650C8">
        <w:rPr>
          <w:rFonts w:ascii="Verdana" w:hAnsi="Verdana"/>
          <w:sz w:val="18"/>
          <w:szCs w:val="18"/>
        </w:rPr>
        <w:t xml:space="preserve"> (see</w:t>
      </w:r>
      <w:r w:rsidRPr="001650C8">
        <w:rPr>
          <w:rFonts w:ascii="Verdana" w:hAnsi="Verdana"/>
          <w:sz w:val="18"/>
          <w:szCs w:val="18"/>
        </w:rPr>
        <w:t xml:space="preserve"> bank account details above</w:t>
      </w:r>
      <w:r w:rsidR="00925A96" w:rsidRPr="001650C8">
        <w:rPr>
          <w:rFonts w:ascii="Verdana" w:hAnsi="Verdana"/>
          <w:sz w:val="18"/>
          <w:szCs w:val="18"/>
        </w:rPr>
        <w:t>)</w:t>
      </w:r>
      <w:r w:rsidRPr="001650C8">
        <w:rPr>
          <w:rFonts w:ascii="Verdana" w:hAnsi="Verdana"/>
          <w:sz w:val="18"/>
          <w:szCs w:val="18"/>
        </w:rPr>
        <w:t>.</w:t>
      </w:r>
      <w:r w:rsidR="00853493" w:rsidRPr="001650C8">
        <w:rPr>
          <w:rFonts w:ascii="Verdana" w:hAnsi="Verdana"/>
          <w:sz w:val="18"/>
          <w:szCs w:val="18"/>
        </w:rPr>
        <w:t xml:space="preserve">  </w:t>
      </w:r>
    </w:p>
    <w:p w14:paraId="4D951171" w14:textId="77777777" w:rsidR="001650C8" w:rsidRPr="002C6A7C" w:rsidRDefault="001650C8" w:rsidP="00AB30F4">
      <w:pPr>
        <w:spacing w:before="240"/>
        <w:ind w:left="360"/>
        <w:rPr>
          <w:rStyle w:val="Hyperlink"/>
          <w:rFonts w:ascii="Verdana" w:eastAsia="Calibri" w:hAnsi="Verdana" w:cs="Times New Roman"/>
          <w:bCs/>
          <w:sz w:val="18"/>
          <w:szCs w:val="18"/>
          <w:u w:val="none"/>
        </w:rPr>
      </w:pPr>
      <w:r w:rsidRPr="001650C8">
        <w:rPr>
          <w:rFonts w:ascii="Verdana" w:hAnsi="Verdana"/>
          <w:color w:val="FF0000"/>
          <w:sz w:val="19"/>
          <w:szCs w:val="19"/>
        </w:rPr>
        <w:t xml:space="preserve">NB: SMOKING IS NOT PERMITTED ANYWHERE ON THIS SITE.  </w:t>
      </w:r>
      <w:r w:rsidRPr="001650C8">
        <w:rPr>
          <w:rFonts w:ascii="Verdana" w:eastAsia="Calibri" w:hAnsi="Verdana" w:cs="Times New Roman"/>
          <w:bCs/>
          <w:color w:val="000000" w:themeColor="text1"/>
          <w:sz w:val="18"/>
          <w:szCs w:val="18"/>
        </w:rPr>
        <w:t xml:space="preserve">Please make sure you have read and understood all terms &amp; conditions prior </w:t>
      </w:r>
      <w:r w:rsidRPr="002C6A7C">
        <w:rPr>
          <w:rFonts w:ascii="Verdana" w:eastAsia="Calibri" w:hAnsi="Verdana" w:cs="Times New Roman"/>
          <w:bCs/>
          <w:color w:val="000000" w:themeColor="text1"/>
          <w:sz w:val="18"/>
          <w:szCs w:val="18"/>
        </w:rPr>
        <w:t xml:space="preserve">to booking St Agnes.  If further clarification is needed, please email </w:t>
      </w:r>
      <w:r w:rsidR="00613338">
        <w:rPr>
          <w:rFonts w:ascii="Verdana" w:eastAsia="Calibri" w:hAnsi="Verdana" w:cs="Times New Roman"/>
          <w:bCs/>
          <w:color w:val="000000" w:themeColor="text1"/>
          <w:sz w:val="18"/>
          <w:szCs w:val="18"/>
        </w:rPr>
        <w:t>office@clewerparish.org</w:t>
      </w:r>
    </w:p>
    <w:p w14:paraId="6ACAEFAB" w14:textId="77777777" w:rsidR="00C47704" w:rsidRDefault="00C47704" w:rsidP="003D52D1">
      <w:pPr>
        <w:spacing w:before="240" w:after="0"/>
        <w:ind w:left="360"/>
        <w:jc w:val="right"/>
        <w:rPr>
          <w:rFonts w:ascii="Verdana" w:hAnsi="Verdana"/>
          <w:sz w:val="24"/>
          <w:szCs w:val="24"/>
        </w:rPr>
      </w:pPr>
      <w:r>
        <w:rPr>
          <w:rFonts w:ascii="Verdana" w:hAnsi="Verdana"/>
          <w:b/>
          <w:sz w:val="18"/>
          <w:szCs w:val="18"/>
        </w:rPr>
        <w:t>Contact</w:t>
      </w:r>
      <w:r w:rsidR="00CE08D0">
        <w:rPr>
          <w:rFonts w:ascii="Verdana" w:hAnsi="Verdana"/>
          <w:b/>
          <w:sz w:val="18"/>
          <w:szCs w:val="18"/>
        </w:rPr>
        <w:t xml:space="preserve"> Signature</w:t>
      </w:r>
      <w:r w:rsidRPr="00C47704">
        <w:rPr>
          <w:rFonts w:ascii="Verdana" w:hAnsi="Verdana"/>
          <w:b/>
          <w:sz w:val="18"/>
          <w:szCs w:val="18"/>
        </w:rPr>
        <w:t>:</w:t>
      </w:r>
      <w:r w:rsidR="00CE08D0">
        <w:rPr>
          <w:rFonts w:ascii="Verdana" w:hAnsi="Verdana"/>
          <w:sz w:val="18"/>
          <w:szCs w:val="18"/>
        </w:rPr>
        <w:t xml:space="preserve"> ………………………………………………………………</w:t>
      </w:r>
      <w:r>
        <w:rPr>
          <w:rFonts w:ascii="Verdana" w:hAnsi="Verdana"/>
          <w:sz w:val="24"/>
          <w:szCs w:val="24"/>
        </w:rPr>
        <w:br w:type="page"/>
      </w:r>
    </w:p>
    <w:p w14:paraId="0659683D" w14:textId="77777777" w:rsidR="001325EC" w:rsidRPr="00D739B4" w:rsidRDefault="0080187D" w:rsidP="006502D5">
      <w:pPr>
        <w:spacing w:before="240"/>
        <w:rPr>
          <w:rFonts w:ascii="Verdana" w:hAnsi="Verdana"/>
          <w:sz w:val="28"/>
          <w:szCs w:val="28"/>
        </w:rPr>
      </w:pPr>
      <w:r w:rsidRPr="00D739B4">
        <w:rPr>
          <w:rFonts w:ascii="Verdana" w:hAnsi="Verdana"/>
          <w:sz w:val="28"/>
          <w:szCs w:val="28"/>
        </w:rPr>
        <w:lastRenderedPageBreak/>
        <w:t>Health &amp; Safety Guide</w:t>
      </w:r>
    </w:p>
    <w:p w14:paraId="2F009C0A" w14:textId="77777777" w:rsidR="0080187D" w:rsidRPr="00D739B4" w:rsidRDefault="0080187D" w:rsidP="00F805BC">
      <w:pPr>
        <w:spacing w:before="240"/>
        <w:jc w:val="both"/>
        <w:rPr>
          <w:rFonts w:ascii="Verdana" w:hAnsi="Verdana"/>
          <w:sz w:val="20"/>
          <w:szCs w:val="20"/>
        </w:rPr>
      </w:pPr>
      <w:r w:rsidRPr="00D739B4">
        <w:rPr>
          <w:rFonts w:ascii="Verdana" w:hAnsi="Verdana"/>
          <w:sz w:val="20"/>
          <w:szCs w:val="20"/>
        </w:rPr>
        <w:t>The Hirer acts as the health and safety champion on the premises during the hire period.  This includes: encouraging others to behave responsibly and report problems to you; and responding quickly if there are unsafe conditions.  If people attending your event are not familiar with the buildings, explain the evacuation procedure.</w:t>
      </w:r>
    </w:p>
    <w:p w14:paraId="456F0818" w14:textId="77777777" w:rsidR="0080187D" w:rsidRPr="00D739B4" w:rsidRDefault="0080187D" w:rsidP="00F336D3">
      <w:pPr>
        <w:pBdr>
          <w:top w:val="single" w:sz="36" w:space="1" w:color="auto"/>
          <w:left w:val="single" w:sz="36" w:space="4" w:color="auto"/>
          <w:bottom w:val="single" w:sz="36" w:space="1" w:color="auto"/>
          <w:right w:val="single" w:sz="36" w:space="4" w:color="auto"/>
        </w:pBdr>
        <w:spacing w:before="240"/>
        <w:jc w:val="center"/>
        <w:rPr>
          <w:rFonts w:ascii="Verdana" w:hAnsi="Verdana"/>
          <w:sz w:val="28"/>
          <w:szCs w:val="28"/>
        </w:rPr>
      </w:pPr>
      <w:r w:rsidRPr="00D739B4">
        <w:rPr>
          <w:rFonts w:ascii="Verdana" w:hAnsi="Verdana"/>
          <w:sz w:val="28"/>
          <w:szCs w:val="28"/>
        </w:rPr>
        <w:t>FIRE SAFETY</w:t>
      </w:r>
    </w:p>
    <w:p w14:paraId="4F96601A" w14:textId="77777777" w:rsidR="0080187D" w:rsidRPr="00F805BC" w:rsidRDefault="0080187D" w:rsidP="00F336D3">
      <w:pPr>
        <w:pBdr>
          <w:top w:val="single" w:sz="36" w:space="1" w:color="auto"/>
          <w:left w:val="single" w:sz="36" w:space="4" w:color="auto"/>
          <w:bottom w:val="single" w:sz="36" w:space="1" w:color="auto"/>
          <w:right w:val="single" w:sz="36" w:space="4" w:color="auto"/>
        </w:pBdr>
        <w:spacing w:before="240"/>
        <w:rPr>
          <w:rFonts w:ascii="Verdana" w:hAnsi="Verdana"/>
        </w:rPr>
      </w:pPr>
      <w:r w:rsidRPr="00F805BC">
        <w:rPr>
          <w:rFonts w:ascii="Verdana" w:hAnsi="Verdana"/>
        </w:rPr>
        <w:t>Read the Fire Safety Notices displayed in the Church</w:t>
      </w:r>
      <w:r w:rsidR="00C94BC1" w:rsidRPr="00F805BC">
        <w:rPr>
          <w:rFonts w:ascii="Verdana" w:hAnsi="Verdana"/>
        </w:rPr>
        <w:t xml:space="preserve"> entrance</w:t>
      </w:r>
      <w:r w:rsidRPr="00F805BC">
        <w:rPr>
          <w:rFonts w:ascii="Verdana" w:hAnsi="Verdana"/>
        </w:rPr>
        <w:t>,</w:t>
      </w:r>
      <w:r w:rsidR="00961E01">
        <w:rPr>
          <w:rFonts w:ascii="Verdana" w:hAnsi="Verdana"/>
        </w:rPr>
        <w:t xml:space="preserve"> Church</w:t>
      </w:r>
      <w:r w:rsidRPr="00F805BC">
        <w:rPr>
          <w:rFonts w:ascii="Verdana" w:hAnsi="Verdana"/>
        </w:rPr>
        <w:t xml:space="preserve"> </w:t>
      </w:r>
      <w:r w:rsidR="00C94BC1" w:rsidRPr="00F805BC">
        <w:rPr>
          <w:rFonts w:ascii="Verdana" w:hAnsi="Verdana"/>
        </w:rPr>
        <w:t xml:space="preserve">Vestry, </w:t>
      </w:r>
      <w:r w:rsidRPr="00F805BC">
        <w:rPr>
          <w:rFonts w:ascii="Verdana" w:hAnsi="Verdana"/>
        </w:rPr>
        <w:t xml:space="preserve">Kitchen, Hall, </w:t>
      </w:r>
      <w:r w:rsidR="00C94BC1" w:rsidRPr="00F805BC">
        <w:rPr>
          <w:rFonts w:ascii="Verdana" w:hAnsi="Verdana"/>
        </w:rPr>
        <w:t xml:space="preserve">hallway </w:t>
      </w:r>
      <w:r w:rsidRPr="00F805BC">
        <w:rPr>
          <w:rFonts w:ascii="Verdana" w:hAnsi="Verdana"/>
        </w:rPr>
        <w:t>and the Upper Room.  Locate the fire exits and assembly points</w:t>
      </w:r>
      <w:r w:rsidR="00C94BC1" w:rsidRPr="00F805BC">
        <w:rPr>
          <w:rFonts w:ascii="Verdana" w:hAnsi="Verdana"/>
        </w:rPr>
        <w:t>.</w:t>
      </w:r>
    </w:p>
    <w:p w14:paraId="56F1A80D" w14:textId="77777777" w:rsidR="00C94BC1" w:rsidRPr="00D739B4" w:rsidRDefault="0080187D" w:rsidP="00C94BC1">
      <w:pPr>
        <w:pBdr>
          <w:top w:val="single" w:sz="36" w:space="1" w:color="auto"/>
          <w:left w:val="single" w:sz="36" w:space="4" w:color="auto"/>
          <w:bottom w:val="single" w:sz="36" w:space="1" w:color="auto"/>
          <w:right w:val="single" w:sz="36" w:space="4" w:color="auto"/>
        </w:pBdr>
        <w:spacing w:before="240" w:after="0"/>
        <w:rPr>
          <w:rFonts w:ascii="Verdana" w:hAnsi="Verdana"/>
          <w:sz w:val="24"/>
          <w:szCs w:val="24"/>
        </w:rPr>
      </w:pPr>
      <w:r w:rsidRPr="00D739B4">
        <w:rPr>
          <w:rFonts w:ascii="Verdana" w:hAnsi="Verdana"/>
          <w:sz w:val="24"/>
          <w:szCs w:val="24"/>
        </w:rPr>
        <w:t>Fire Exits</w:t>
      </w:r>
    </w:p>
    <w:p w14:paraId="0FC8D610" w14:textId="77777777" w:rsidR="0080187D" w:rsidRPr="00F805BC" w:rsidRDefault="00C9455A" w:rsidP="00C94BC1">
      <w:pPr>
        <w:pBdr>
          <w:top w:val="single" w:sz="36" w:space="1" w:color="auto"/>
          <w:left w:val="single" w:sz="36" w:space="4" w:color="auto"/>
          <w:bottom w:val="single" w:sz="36" w:space="1" w:color="auto"/>
          <w:right w:val="single" w:sz="36" w:space="4" w:color="auto"/>
        </w:pBdr>
        <w:rPr>
          <w:rFonts w:ascii="Verdana" w:hAnsi="Verdana"/>
          <w:sz w:val="20"/>
          <w:szCs w:val="20"/>
        </w:rPr>
      </w:pPr>
      <w:r w:rsidRPr="00F805BC">
        <w:rPr>
          <w:rFonts w:ascii="Verdana" w:hAnsi="Verdana"/>
          <w:sz w:val="20"/>
          <w:szCs w:val="20"/>
        </w:rPr>
        <w:t>Ensure these are kept clear.  All doors s</w:t>
      </w:r>
      <w:r w:rsidR="0080187D" w:rsidRPr="00F805BC">
        <w:rPr>
          <w:rFonts w:ascii="Verdana" w:hAnsi="Verdana"/>
          <w:sz w:val="20"/>
          <w:szCs w:val="20"/>
        </w:rPr>
        <w:t xml:space="preserve">hould remain unlocked as an </w:t>
      </w:r>
      <w:r w:rsidR="00441504" w:rsidRPr="00F805BC">
        <w:rPr>
          <w:rFonts w:ascii="Verdana" w:hAnsi="Verdana"/>
          <w:sz w:val="20"/>
          <w:szCs w:val="20"/>
        </w:rPr>
        <w:t xml:space="preserve">emergency </w:t>
      </w:r>
      <w:r w:rsidR="0080187D" w:rsidRPr="00F805BC">
        <w:rPr>
          <w:rFonts w:ascii="Verdana" w:hAnsi="Verdana"/>
          <w:sz w:val="20"/>
          <w:szCs w:val="20"/>
        </w:rPr>
        <w:t xml:space="preserve">exit when the </w:t>
      </w:r>
      <w:r w:rsidRPr="00F805BC">
        <w:rPr>
          <w:rFonts w:ascii="Verdana" w:hAnsi="Verdana"/>
          <w:sz w:val="20"/>
          <w:szCs w:val="20"/>
        </w:rPr>
        <w:t>premises are</w:t>
      </w:r>
      <w:r w:rsidR="0080187D" w:rsidRPr="00F805BC">
        <w:rPr>
          <w:rFonts w:ascii="Verdana" w:hAnsi="Verdana"/>
          <w:sz w:val="20"/>
          <w:szCs w:val="20"/>
        </w:rPr>
        <w:t xml:space="preserve"> in use.</w:t>
      </w:r>
    </w:p>
    <w:p w14:paraId="26C8E766" w14:textId="77777777" w:rsidR="00F336D3" w:rsidRPr="00D739B4" w:rsidRDefault="00F336D3" w:rsidP="00C94BC1">
      <w:pPr>
        <w:pBdr>
          <w:top w:val="single" w:sz="36" w:space="1" w:color="auto"/>
          <w:left w:val="single" w:sz="36" w:space="4" w:color="auto"/>
          <w:bottom w:val="single" w:sz="36" w:space="1" w:color="auto"/>
          <w:right w:val="single" w:sz="36" w:space="4" w:color="auto"/>
        </w:pBdr>
        <w:spacing w:before="240" w:after="0"/>
        <w:rPr>
          <w:rFonts w:ascii="Verdana" w:hAnsi="Verdana"/>
          <w:sz w:val="24"/>
          <w:szCs w:val="24"/>
        </w:rPr>
      </w:pPr>
      <w:r w:rsidRPr="00D739B4">
        <w:rPr>
          <w:rFonts w:ascii="Verdana" w:hAnsi="Verdana"/>
          <w:sz w:val="24"/>
          <w:szCs w:val="24"/>
        </w:rPr>
        <w:t>In the event of a Fire</w:t>
      </w:r>
    </w:p>
    <w:p w14:paraId="046207C1" w14:textId="77777777" w:rsidR="00F336D3" w:rsidRPr="00F805BC" w:rsidRDefault="00C9455A" w:rsidP="00C94BC1">
      <w:pPr>
        <w:pStyle w:val="ListParagraph"/>
        <w:numPr>
          <w:ilvl w:val="0"/>
          <w:numId w:val="7"/>
        </w:numPr>
        <w:pBdr>
          <w:top w:val="single" w:sz="36" w:space="1" w:color="auto"/>
          <w:left w:val="single" w:sz="36" w:space="4" w:color="auto"/>
          <w:bottom w:val="single" w:sz="36" w:space="1" w:color="auto"/>
          <w:right w:val="single" w:sz="36" w:space="4" w:color="auto"/>
        </w:pBdr>
        <w:rPr>
          <w:rFonts w:ascii="Verdana" w:hAnsi="Verdana"/>
          <w:sz w:val="20"/>
          <w:szCs w:val="20"/>
        </w:rPr>
      </w:pPr>
      <w:r w:rsidRPr="00F805BC">
        <w:rPr>
          <w:rFonts w:ascii="Verdana" w:hAnsi="Verdana"/>
          <w:sz w:val="20"/>
          <w:szCs w:val="20"/>
        </w:rPr>
        <w:t>The</w:t>
      </w:r>
      <w:r w:rsidR="00F336D3" w:rsidRPr="00F805BC">
        <w:rPr>
          <w:rFonts w:ascii="Verdana" w:hAnsi="Verdana"/>
          <w:sz w:val="20"/>
          <w:szCs w:val="20"/>
        </w:rPr>
        <w:t xml:space="preserve"> </w:t>
      </w:r>
      <w:r w:rsidR="0063323A" w:rsidRPr="00F805BC">
        <w:rPr>
          <w:rFonts w:ascii="Verdana" w:hAnsi="Verdana"/>
          <w:sz w:val="20"/>
          <w:szCs w:val="20"/>
        </w:rPr>
        <w:t>Smoke</w:t>
      </w:r>
      <w:r w:rsidR="00F336D3" w:rsidRPr="00F805BC">
        <w:rPr>
          <w:rFonts w:ascii="Verdana" w:hAnsi="Verdana"/>
          <w:sz w:val="20"/>
          <w:szCs w:val="20"/>
        </w:rPr>
        <w:t xml:space="preserve"> Alarm</w:t>
      </w:r>
      <w:r w:rsidRPr="00F805BC">
        <w:rPr>
          <w:rFonts w:ascii="Verdana" w:hAnsi="Verdana"/>
          <w:sz w:val="20"/>
          <w:szCs w:val="20"/>
        </w:rPr>
        <w:t>s will activate.</w:t>
      </w:r>
    </w:p>
    <w:p w14:paraId="3FD02678" w14:textId="77777777" w:rsidR="00F336D3" w:rsidRPr="00F805BC" w:rsidRDefault="00F336D3" w:rsidP="00F336D3">
      <w:pPr>
        <w:pStyle w:val="ListParagraph"/>
        <w:numPr>
          <w:ilvl w:val="0"/>
          <w:numId w:val="7"/>
        </w:numPr>
        <w:pBdr>
          <w:top w:val="single" w:sz="36" w:space="1" w:color="auto"/>
          <w:left w:val="single" w:sz="36" w:space="4" w:color="auto"/>
          <w:bottom w:val="single" w:sz="36" w:space="1" w:color="auto"/>
          <w:right w:val="single" w:sz="36" w:space="4" w:color="auto"/>
        </w:pBdr>
        <w:spacing w:before="240"/>
        <w:rPr>
          <w:rFonts w:ascii="Verdana" w:hAnsi="Verdana"/>
          <w:sz w:val="20"/>
          <w:szCs w:val="20"/>
        </w:rPr>
      </w:pPr>
      <w:r w:rsidRPr="00F805BC">
        <w:rPr>
          <w:rFonts w:ascii="Verdana" w:hAnsi="Verdana"/>
          <w:sz w:val="20"/>
          <w:szCs w:val="20"/>
        </w:rPr>
        <w:t xml:space="preserve">Evacuation procedures: take register/list of all attendees with you and exit via the nearest fire exit to the </w:t>
      </w:r>
      <w:r w:rsidR="00441504" w:rsidRPr="00F805BC">
        <w:rPr>
          <w:rFonts w:ascii="Verdana" w:hAnsi="Verdana"/>
          <w:sz w:val="20"/>
          <w:szCs w:val="20"/>
        </w:rPr>
        <w:t>Fire A</w:t>
      </w:r>
      <w:r w:rsidRPr="00F805BC">
        <w:rPr>
          <w:rFonts w:ascii="Verdana" w:hAnsi="Verdana"/>
          <w:sz w:val="20"/>
          <w:szCs w:val="20"/>
        </w:rPr>
        <w:t xml:space="preserve">ssembly </w:t>
      </w:r>
      <w:r w:rsidR="00441504" w:rsidRPr="00F805BC">
        <w:rPr>
          <w:rFonts w:ascii="Verdana" w:hAnsi="Verdana"/>
          <w:sz w:val="20"/>
          <w:szCs w:val="20"/>
        </w:rPr>
        <w:t>Point o</w:t>
      </w:r>
      <w:r w:rsidRPr="00F805BC">
        <w:rPr>
          <w:rFonts w:ascii="Verdana" w:hAnsi="Verdana"/>
          <w:sz w:val="20"/>
          <w:szCs w:val="20"/>
        </w:rPr>
        <w:t xml:space="preserve">n the </w:t>
      </w:r>
      <w:r w:rsidR="00441504" w:rsidRPr="00F805BC">
        <w:rPr>
          <w:rFonts w:ascii="Verdana" w:hAnsi="Verdana"/>
          <w:sz w:val="20"/>
          <w:szCs w:val="20"/>
        </w:rPr>
        <w:t>front lawn</w:t>
      </w:r>
      <w:r w:rsidRPr="00F805BC">
        <w:rPr>
          <w:rFonts w:ascii="Verdana" w:hAnsi="Verdana"/>
          <w:sz w:val="20"/>
          <w:szCs w:val="20"/>
        </w:rPr>
        <w:t>.</w:t>
      </w:r>
    </w:p>
    <w:p w14:paraId="2F609BA4" w14:textId="77777777" w:rsidR="00F336D3" w:rsidRPr="00F805BC" w:rsidRDefault="00F336D3" w:rsidP="00F336D3">
      <w:pPr>
        <w:pStyle w:val="ListParagraph"/>
        <w:numPr>
          <w:ilvl w:val="0"/>
          <w:numId w:val="7"/>
        </w:numPr>
        <w:pBdr>
          <w:top w:val="single" w:sz="36" w:space="1" w:color="auto"/>
          <w:left w:val="single" w:sz="36" w:space="4" w:color="auto"/>
          <w:bottom w:val="single" w:sz="36" w:space="1" w:color="auto"/>
          <w:right w:val="single" w:sz="36" w:space="4" w:color="auto"/>
        </w:pBdr>
        <w:spacing w:before="240"/>
        <w:rPr>
          <w:rFonts w:ascii="Verdana" w:hAnsi="Verdana"/>
          <w:sz w:val="20"/>
          <w:szCs w:val="20"/>
        </w:rPr>
      </w:pPr>
      <w:r w:rsidRPr="00F805BC">
        <w:rPr>
          <w:rFonts w:ascii="Verdana" w:hAnsi="Verdana"/>
          <w:sz w:val="20"/>
          <w:szCs w:val="20"/>
        </w:rPr>
        <w:t xml:space="preserve">Call the Emergency Services: Do not re-enter the building until </w:t>
      </w:r>
      <w:r w:rsidR="00ED7952" w:rsidRPr="00F805BC">
        <w:rPr>
          <w:rFonts w:ascii="Verdana" w:hAnsi="Verdana"/>
          <w:sz w:val="20"/>
          <w:szCs w:val="20"/>
        </w:rPr>
        <w:t xml:space="preserve">the Emergency Services determine that </w:t>
      </w:r>
      <w:r w:rsidRPr="00F805BC">
        <w:rPr>
          <w:rFonts w:ascii="Verdana" w:hAnsi="Verdana"/>
          <w:sz w:val="20"/>
          <w:szCs w:val="20"/>
        </w:rPr>
        <w:t xml:space="preserve">it is safe </w:t>
      </w:r>
      <w:r w:rsidR="00B06EFC" w:rsidRPr="00F805BC">
        <w:rPr>
          <w:rFonts w:ascii="Verdana" w:hAnsi="Verdana"/>
          <w:sz w:val="20"/>
          <w:szCs w:val="20"/>
        </w:rPr>
        <w:t xml:space="preserve">so </w:t>
      </w:r>
      <w:r w:rsidRPr="00F805BC">
        <w:rPr>
          <w:rFonts w:ascii="Verdana" w:hAnsi="Verdana"/>
          <w:sz w:val="20"/>
          <w:szCs w:val="20"/>
        </w:rPr>
        <w:t>to do.</w:t>
      </w:r>
    </w:p>
    <w:p w14:paraId="283FB873" w14:textId="77777777" w:rsidR="00F336D3" w:rsidRDefault="00F336D3" w:rsidP="00F336D3">
      <w:pPr>
        <w:pStyle w:val="ListParagraph"/>
        <w:spacing w:before="240"/>
        <w:ind w:left="360"/>
        <w:rPr>
          <w:rFonts w:ascii="Verdana" w:hAnsi="Verdana"/>
          <w:sz w:val="20"/>
          <w:szCs w:val="20"/>
        </w:rPr>
      </w:pPr>
    </w:p>
    <w:p w14:paraId="2F93CD66" w14:textId="77777777" w:rsidR="00C94BC1" w:rsidRPr="00270136" w:rsidRDefault="00F336D3" w:rsidP="00C94BC1">
      <w:pPr>
        <w:pStyle w:val="ListParagraph"/>
        <w:ind w:left="0"/>
        <w:rPr>
          <w:rFonts w:ascii="Verdana" w:hAnsi="Verdana"/>
          <w:b/>
          <w:sz w:val="24"/>
          <w:szCs w:val="24"/>
          <w:u w:val="single"/>
        </w:rPr>
      </w:pPr>
      <w:r w:rsidRPr="00270136">
        <w:rPr>
          <w:rFonts w:ascii="Verdana" w:hAnsi="Verdana"/>
          <w:b/>
          <w:sz w:val="24"/>
          <w:szCs w:val="24"/>
          <w:u w:val="single"/>
        </w:rPr>
        <w:t>Please:</w:t>
      </w:r>
    </w:p>
    <w:p w14:paraId="543B8FAE" w14:textId="77777777" w:rsidR="00C94BC1" w:rsidRPr="00F336D3" w:rsidRDefault="00C94BC1" w:rsidP="00C94BC1">
      <w:pPr>
        <w:pStyle w:val="ListParagraph"/>
        <w:ind w:left="0"/>
        <w:rPr>
          <w:rFonts w:ascii="Verdana" w:hAnsi="Verdana"/>
          <w:sz w:val="18"/>
          <w:szCs w:val="18"/>
        </w:rPr>
      </w:pPr>
    </w:p>
    <w:p w14:paraId="0C03E6F2" w14:textId="77777777" w:rsidR="00F336D3" w:rsidRPr="00F805BC" w:rsidRDefault="00F336D3" w:rsidP="00896151">
      <w:pPr>
        <w:pStyle w:val="ListParagraph"/>
        <w:numPr>
          <w:ilvl w:val="0"/>
          <w:numId w:val="9"/>
        </w:numPr>
        <w:jc w:val="both"/>
        <w:rPr>
          <w:rFonts w:ascii="Verdana" w:hAnsi="Verdana"/>
          <w:sz w:val="20"/>
          <w:szCs w:val="20"/>
        </w:rPr>
      </w:pPr>
      <w:r w:rsidRPr="00F805BC">
        <w:rPr>
          <w:rFonts w:ascii="Verdana" w:hAnsi="Verdana"/>
          <w:sz w:val="20"/>
          <w:szCs w:val="20"/>
        </w:rPr>
        <w:t>Maintain good standards of hygiene when preparing food.</w:t>
      </w:r>
    </w:p>
    <w:p w14:paraId="0CBF9880" w14:textId="77777777" w:rsidR="00F336D3" w:rsidRPr="00F805BC" w:rsidRDefault="00F336D3" w:rsidP="00896151">
      <w:pPr>
        <w:pStyle w:val="ListParagraph"/>
        <w:numPr>
          <w:ilvl w:val="0"/>
          <w:numId w:val="9"/>
        </w:numPr>
        <w:jc w:val="both"/>
        <w:rPr>
          <w:rFonts w:ascii="Verdana" w:hAnsi="Verdana"/>
          <w:sz w:val="20"/>
          <w:szCs w:val="20"/>
        </w:rPr>
      </w:pPr>
      <w:r w:rsidRPr="00F805BC">
        <w:rPr>
          <w:rFonts w:ascii="Verdana" w:hAnsi="Verdana"/>
          <w:sz w:val="20"/>
          <w:szCs w:val="20"/>
        </w:rPr>
        <w:t>Pay attention to safety notices.</w:t>
      </w:r>
    </w:p>
    <w:p w14:paraId="2D4A1E06" w14:textId="77777777" w:rsidR="00F336D3" w:rsidRPr="00F805BC" w:rsidRDefault="00F336D3" w:rsidP="00896151">
      <w:pPr>
        <w:pStyle w:val="ListParagraph"/>
        <w:numPr>
          <w:ilvl w:val="0"/>
          <w:numId w:val="9"/>
        </w:numPr>
        <w:jc w:val="both"/>
        <w:rPr>
          <w:rFonts w:ascii="Verdana" w:hAnsi="Verdana"/>
          <w:sz w:val="20"/>
          <w:szCs w:val="20"/>
        </w:rPr>
      </w:pPr>
      <w:r w:rsidRPr="00F805BC">
        <w:rPr>
          <w:rFonts w:ascii="Verdana" w:hAnsi="Verdana"/>
          <w:sz w:val="20"/>
          <w:szCs w:val="20"/>
        </w:rPr>
        <w:t xml:space="preserve">Please report faults or defects in equipment immediately to </w:t>
      </w:r>
      <w:r w:rsidR="00613338">
        <w:rPr>
          <w:rFonts w:ascii="Verdana" w:hAnsi="Verdana"/>
          <w:sz w:val="20"/>
          <w:szCs w:val="20"/>
        </w:rPr>
        <w:t>Sharon Robinson</w:t>
      </w:r>
      <w:r w:rsidR="00896151" w:rsidRPr="00F805BC">
        <w:rPr>
          <w:rFonts w:ascii="Verdana" w:hAnsi="Verdana"/>
          <w:sz w:val="20"/>
          <w:szCs w:val="20"/>
        </w:rPr>
        <w:t xml:space="preserve"> (Parish </w:t>
      </w:r>
      <w:r w:rsidR="00613338">
        <w:rPr>
          <w:rFonts w:ascii="Verdana" w:hAnsi="Verdana"/>
          <w:sz w:val="20"/>
          <w:szCs w:val="20"/>
        </w:rPr>
        <w:t>Administrator</w:t>
      </w:r>
      <w:r w:rsidR="00896151" w:rsidRPr="00F805BC">
        <w:rPr>
          <w:rFonts w:ascii="Verdana" w:hAnsi="Verdana"/>
          <w:sz w:val="20"/>
          <w:szCs w:val="20"/>
        </w:rPr>
        <w:t>) 01753 8</w:t>
      </w:r>
      <w:r w:rsidR="00613338">
        <w:rPr>
          <w:rFonts w:ascii="Verdana" w:hAnsi="Verdana"/>
          <w:sz w:val="20"/>
          <w:szCs w:val="20"/>
        </w:rPr>
        <w:t>64169</w:t>
      </w:r>
      <w:r w:rsidR="00896151" w:rsidRPr="00F805BC">
        <w:rPr>
          <w:rFonts w:ascii="Verdana" w:hAnsi="Verdana"/>
          <w:sz w:val="20"/>
          <w:szCs w:val="20"/>
        </w:rPr>
        <w:t>.</w:t>
      </w:r>
    </w:p>
    <w:p w14:paraId="0F6E9683" w14:textId="77777777" w:rsidR="00F336D3" w:rsidRPr="00F805BC" w:rsidRDefault="00F336D3" w:rsidP="00896151">
      <w:pPr>
        <w:pStyle w:val="ListParagraph"/>
        <w:numPr>
          <w:ilvl w:val="0"/>
          <w:numId w:val="9"/>
        </w:numPr>
        <w:spacing w:before="240"/>
        <w:jc w:val="both"/>
        <w:rPr>
          <w:rFonts w:ascii="Verdana" w:hAnsi="Verdana"/>
          <w:sz w:val="20"/>
          <w:szCs w:val="20"/>
        </w:rPr>
      </w:pPr>
      <w:r w:rsidRPr="00F805BC">
        <w:rPr>
          <w:rFonts w:ascii="Verdana" w:hAnsi="Verdana"/>
          <w:sz w:val="20"/>
          <w:szCs w:val="20"/>
        </w:rPr>
        <w:t>Report accidents or injuries (however minor), near misses or safety concerns by completing a form in the Accident Book and sending it to the Health &amp; Safety Officer at the address on the form.</w:t>
      </w:r>
    </w:p>
    <w:p w14:paraId="2090DA43" w14:textId="77777777" w:rsidR="00F336D3" w:rsidRPr="00F805BC" w:rsidRDefault="00F336D3" w:rsidP="00896151">
      <w:pPr>
        <w:pStyle w:val="ListParagraph"/>
        <w:numPr>
          <w:ilvl w:val="0"/>
          <w:numId w:val="9"/>
        </w:numPr>
        <w:spacing w:before="240"/>
        <w:jc w:val="both"/>
        <w:rPr>
          <w:rFonts w:ascii="Verdana" w:hAnsi="Verdana"/>
          <w:sz w:val="20"/>
          <w:szCs w:val="20"/>
        </w:rPr>
      </w:pPr>
      <w:r w:rsidRPr="00F805BC">
        <w:rPr>
          <w:rFonts w:ascii="Verdana" w:hAnsi="Verdana"/>
          <w:sz w:val="20"/>
          <w:szCs w:val="20"/>
        </w:rPr>
        <w:t>Switch off equipment (unless labelled otherwise) and secure the building on departure.</w:t>
      </w:r>
    </w:p>
    <w:p w14:paraId="7011F86E" w14:textId="77777777" w:rsidR="00F336D3" w:rsidRPr="00F805BC" w:rsidRDefault="00F336D3" w:rsidP="00896151">
      <w:pPr>
        <w:pStyle w:val="ListParagraph"/>
        <w:numPr>
          <w:ilvl w:val="0"/>
          <w:numId w:val="9"/>
        </w:numPr>
        <w:spacing w:before="240"/>
        <w:jc w:val="both"/>
        <w:rPr>
          <w:rFonts w:ascii="Verdana" w:hAnsi="Verdana"/>
          <w:sz w:val="20"/>
          <w:szCs w:val="20"/>
        </w:rPr>
      </w:pPr>
      <w:r w:rsidRPr="00F805BC">
        <w:rPr>
          <w:rFonts w:ascii="Verdana" w:hAnsi="Verdana"/>
          <w:sz w:val="20"/>
          <w:szCs w:val="20"/>
        </w:rPr>
        <w:t xml:space="preserve">Keep kitchen hobs clear of flammable items e.g., tea </w:t>
      </w:r>
      <w:r w:rsidR="00B06EFC" w:rsidRPr="00F805BC">
        <w:rPr>
          <w:rFonts w:ascii="Verdana" w:hAnsi="Verdana"/>
          <w:sz w:val="20"/>
          <w:szCs w:val="20"/>
        </w:rPr>
        <w:t>towels</w:t>
      </w:r>
      <w:r w:rsidRPr="00F805BC">
        <w:rPr>
          <w:rFonts w:ascii="Verdana" w:hAnsi="Verdana"/>
          <w:sz w:val="20"/>
          <w:szCs w:val="20"/>
        </w:rPr>
        <w:t>, plastics, etc.</w:t>
      </w:r>
    </w:p>
    <w:p w14:paraId="7C7487B9" w14:textId="77777777" w:rsidR="00F336D3" w:rsidRPr="00270136" w:rsidRDefault="00C94BC1" w:rsidP="00896151">
      <w:pPr>
        <w:spacing w:before="240"/>
        <w:jc w:val="both"/>
        <w:rPr>
          <w:rFonts w:ascii="Verdana" w:hAnsi="Verdana"/>
          <w:b/>
          <w:sz w:val="24"/>
          <w:szCs w:val="24"/>
          <w:u w:val="single"/>
        </w:rPr>
      </w:pPr>
      <w:r w:rsidRPr="00270136">
        <w:rPr>
          <w:rFonts w:ascii="Verdana" w:hAnsi="Verdana"/>
          <w:b/>
          <w:sz w:val="24"/>
          <w:szCs w:val="24"/>
          <w:u w:val="single"/>
        </w:rPr>
        <w:t>Do not:</w:t>
      </w:r>
    </w:p>
    <w:p w14:paraId="1D87B67A" w14:textId="77777777" w:rsidR="005D197C" w:rsidRPr="00D4294C" w:rsidRDefault="005D197C" w:rsidP="00896151">
      <w:pPr>
        <w:pStyle w:val="ListParagraph"/>
        <w:numPr>
          <w:ilvl w:val="0"/>
          <w:numId w:val="10"/>
        </w:numPr>
        <w:spacing w:before="240"/>
        <w:jc w:val="both"/>
        <w:rPr>
          <w:rFonts w:ascii="Verdana" w:hAnsi="Verdana"/>
          <w:b/>
          <w:sz w:val="20"/>
          <w:szCs w:val="20"/>
        </w:rPr>
      </w:pPr>
      <w:r w:rsidRPr="00D4294C">
        <w:rPr>
          <w:rFonts w:ascii="Verdana" w:hAnsi="Verdana"/>
          <w:b/>
          <w:sz w:val="20"/>
          <w:szCs w:val="20"/>
        </w:rPr>
        <w:t>SMOKE anywhere on St Agnes property</w:t>
      </w:r>
    </w:p>
    <w:p w14:paraId="7A7019F1" w14:textId="77777777" w:rsidR="00C94BC1" w:rsidRPr="00F805BC" w:rsidRDefault="00C94BC1" w:rsidP="00896151">
      <w:pPr>
        <w:pStyle w:val="ListParagraph"/>
        <w:numPr>
          <w:ilvl w:val="0"/>
          <w:numId w:val="10"/>
        </w:numPr>
        <w:spacing w:before="240"/>
        <w:jc w:val="both"/>
        <w:rPr>
          <w:rFonts w:ascii="Verdana" w:hAnsi="Verdana"/>
          <w:sz w:val="20"/>
          <w:szCs w:val="20"/>
        </w:rPr>
      </w:pPr>
      <w:r w:rsidRPr="00F805BC">
        <w:rPr>
          <w:rFonts w:ascii="Verdana" w:hAnsi="Verdana"/>
          <w:sz w:val="20"/>
          <w:szCs w:val="20"/>
        </w:rPr>
        <w:t>Attempt to use o</w:t>
      </w:r>
      <w:r w:rsidR="00312B60" w:rsidRPr="00F805BC">
        <w:rPr>
          <w:rFonts w:ascii="Verdana" w:hAnsi="Verdana"/>
          <w:sz w:val="20"/>
          <w:szCs w:val="20"/>
        </w:rPr>
        <w:t>r</w:t>
      </w:r>
      <w:r w:rsidRPr="00F805BC">
        <w:rPr>
          <w:rFonts w:ascii="Verdana" w:hAnsi="Verdana"/>
          <w:sz w:val="20"/>
          <w:szCs w:val="20"/>
        </w:rPr>
        <w:t xml:space="preserve"> repair equipment that you suspect is in a dangerous state.</w:t>
      </w:r>
    </w:p>
    <w:p w14:paraId="39A03886" w14:textId="77777777" w:rsidR="00C94BC1" w:rsidRPr="00F805BC" w:rsidRDefault="00C94BC1" w:rsidP="00896151">
      <w:pPr>
        <w:pStyle w:val="ListParagraph"/>
        <w:numPr>
          <w:ilvl w:val="0"/>
          <w:numId w:val="10"/>
        </w:numPr>
        <w:spacing w:before="240"/>
        <w:jc w:val="both"/>
        <w:rPr>
          <w:rFonts w:ascii="Verdana" w:hAnsi="Verdana"/>
          <w:sz w:val="20"/>
          <w:szCs w:val="20"/>
        </w:rPr>
      </w:pPr>
      <w:r w:rsidRPr="00F805BC">
        <w:rPr>
          <w:rFonts w:ascii="Verdana" w:hAnsi="Verdana"/>
          <w:sz w:val="20"/>
          <w:szCs w:val="20"/>
        </w:rPr>
        <w:t>Obstruct ventilation holes or heating appliances.</w:t>
      </w:r>
    </w:p>
    <w:p w14:paraId="52A53DD4" w14:textId="77777777" w:rsidR="00C94BC1" w:rsidRPr="00F805BC" w:rsidRDefault="00C94BC1" w:rsidP="00896151">
      <w:pPr>
        <w:pStyle w:val="ListParagraph"/>
        <w:numPr>
          <w:ilvl w:val="0"/>
          <w:numId w:val="10"/>
        </w:numPr>
        <w:spacing w:before="240"/>
        <w:jc w:val="both"/>
        <w:rPr>
          <w:rFonts w:ascii="Verdana" w:hAnsi="Verdana"/>
          <w:sz w:val="20"/>
          <w:szCs w:val="20"/>
        </w:rPr>
      </w:pPr>
      <w:r w:rsidRPr="00F805BC">
        <w:rPr>
          <w:rFonts w:ascii="Verdana" w:hAnsi="Verdana"/>
          <w:sz w:val="20"/>
          <w:szCs w:val="20"/>
        </w:rPr>
        <w:t>Put drink or other liquids on top of electrical equipment.</w:t>
      </w:r>
    </w:p>
    <w:p w14:paraId="2841BCFE" w14:textId="77777777" w:rsidR="00C94BC1" w:rsidRPr="00F805BC" w:rsidRDefault="00C94BC1" w:rsidP="00896151">
      <w:pPr>
        <w:pStyle w:val="ListParagraph"/>
        <w:numPr>
          <w:ilvl w:val="0"/>
          <w:numId w:val="10"/>
        </w:numPr>
        <w:spacing w:before="240"/>
        <w:jc w:val="both"/>
        <w:rPr>
          <w:rFonts w:ascii="Verdana" w:hAnsi="Verdana"/>
          <w:sz w:val="20"/>
          <w:szCs w:val="20"/>
        </w:rPr>
      </w:pPr>
      <w:r w:rsidRPr="00F805BC">
        <w:rPr>
          <w:rFonts w:ascii="Verdana" w:hAnsi="Verdana"/>
          <w:sz w:val="20"/>
          <w:szCs w:val="20"/>
        </w:rPr>
        <w:t>Create trip hazards when arranging furniture or equipment.</w:t>
      </w:r>
    </w:p>
    <w:p w14:paraId="7CFC20FB" w14:textId="77777777" w:rsidR="00C419CB" w:rsidRPr="00C419CB" w:rsidRDefault="00C419CB" w:rsidP="00C419CB">
      <w:pPr>
        <w:spacing w:before="240"/>
        <w:jc w:val="both"/>
        <w:rPr>
          <w:rFonts w:ascii="Verdana" w:hAnsi="Verdana"/>
          <w:sz w:val="18"/>
          <w:szCs w:val="18"/>
        </w:rPr>
      </w:pPr>
    </w:p>
    <w:p w14:paraId="6F8A2CAD" w14:textId="77777777" w:rsidR="00C94BC1" w:rsidRDefault="00C94BC1" w:rsidP="00896151">
      <w:pPr>
        <w:jc w:val="both"/>
        <w:rPr>
          <w:rFonts w:ascii="Verdana" w:hAnsi="Verdana"/>
          <w:sz w:val="18"/>
          <w:szCs w:val="18"/>
        </w:rPr>
      </w:pPr>
      <w:r>
        <w:rPr>
          <w:rFonts w:ascii="Verdana" w:hAnsi="Verdana"/>
          <w:sz w:val="18"/>
          <w:szCs w:val="18"/>
        </w:rPr>
        <w:br w:type="page"/>
      </w:r>
    </w:p>
    <w:p w14:paraId="22E0CD7A" w14:textId="77777777" w:rsidR="00C94BC1" w:rsidRPr="005F4FBD" w:rsidRDefault="00197D90" w:rsidP="00197D90">
      <w:pPr>
        <w:spacing w:before="240"/>
        <w:rPr>
          <w:rFonts w:ascii="Verdana" w:hAnsi="Verdana"/>
          <w:sz w:val="28"/>
          <w:szCs w:val="28"/>
          <w:u w:val="single"/>
        </w:rPr>
      </w:pPr>
      <w:r w:rsidRPr="005F4FBD">
        <w:rPr>
          <w:rFonts w:ascii="Verdana" w:hAnsi="Verdana"/>
          <w:sz w:val="28"/>
          <w:szCs w:val="28"/>
          <w:u w:val="single"/>
        </w:rPr>
        <w:lastRenderedPageBreak/>
        <w:t>General Conditions of Hire</w:t>
      </w:r>
    </w:p>
    <w:p w14:paraId="25379910" w14:textId="77777777" w:rsidR="00C94BC1" w:rsidRDefault="00197D90" w:rsidP="00896151">
      <w:pPr>
        <w:pStyle w:val="ListParagraph"/>
        <w:numPr>
          <w:ilvl w:val="0"/>
          <w:numId w:val="11"/>
        </w:numPr>
        <w:spacing w:before="240"/>
        <w:jc w:val="both"/>
        <w:rPr>
          <w:rFonts w:ascii="Verdana" w:hAnsi="Verdana"/>
          <w:sz w:val="18"/>
          <w:szCs w:val="18"/>
        </w:rPr>
      </w:pPr>
      <w:r>
        <w:rPr>
          <w:rFonts w:ascii="Verdana" w:hAnsi="Verdana"/>
          <w:sz w:val="18"/>
          <w:szCs w:val="18"/>
        </w:rPr>
        <w:t xml:space="preserve">St Agnes </w:t>
      </w:r>
      <w:r w:rsidR="00C15656">
        <w:rPr>
          <w:rFonts w:ascii="Verdana" w:hAnsi="Verdana"/>
          <w:sz w:val="18"/>
          <w:szCs w:val="18"/>
        </w:rPr>
        <w:t xml:space="preserve">- </w:t>
      </w:r>
      <w:r>
        <w:rPr>
          <w:rFonts w:ascii="Verdana" w:hAnsi="Verdana"/>
          <w:sz w:val="18"/>
          <w:szCs w:val="18"/>
        </w:rPr>
        <w:t>Church, Hall and</w:t>
      </w:r>
      <w:r w:rsidR="00B06EFC">
        <w:rPr>
          <w:rFonts w:ascii="Verdana" w:hAnsi="Verdana"/>
          <w:sz w:val="18"/>
          <w:szCs w:val="18"/>
        </w:rPr>
        <w:t xml:space="preserve"> Upper Room </w:t>
      </w:r>
      <w:r w:rsidR="00C15656">
        <w:rPr>
          <w:rFonts w:ascii="Verdana" w:hAnsi="Verdana"/>
          <w:sz w:val="18"/>
          <w:szCs w:val="18"/>
        </w:rPr>
        <w:t xml:space="preserve">- </w:t>
      </w:r>
      <w:r w:rsidR="00B06EFC">
        <w:rPr>
          <w:rFonts w:ascii="Verdana" w:hAnsi="Verdana"/>
          <w:sz w:val="18"/>
          <w:szCs w:val="18"/>
        </w:rPr>
        <w:t xml:space="preserve">are owned </w:t>
      </w:r>
      <w:r w:rsidR="00E875C0">
        <w:rPr>
          <w:rFonts w:ascii="Verdana" w:hAnsi="Verdana"/>
          <w:sz w:val="18"/>
          <w:szCs w:val="18"/>
        </w:rPr>
        <w:t xml:space="preserve">and maintained </w:t>
      </w:r>
      <w:r w:rsidR="004202DD">
        <w:rPr>
          <w:rFonts w:ascii="Verdana" w:hAnsi="Verdana"/>
          <w:sz w:val="18"/>
          <w:szCs w:val="18"/>
        </w:rPr>
        <w:t>by</w:t>
      </w:r>
      <w:r w:rsidR="00E875C0">
        <w:rPr>
          <w:rFonts w:ascii="Verdana" w:hAnsi="Verdana"/>
          <w:sz w:val="18"/>
          <w:szCs w:val="18"/>
        </w:rPr>
        <w:t xml:space="preserve"> Clewer St Andrew </w:t>
      </w:r>
      <w:r w:rsidR="000148D1">
        <w:rPr>
          <w:rFonts w:ascii="Verdana" w:hAnsi="Verdana"/>
          <w:sz w:val="18"/>
          <w:szCs w:val="18"/>
        </w:rPr>
        <w:t xml:space="preserve">&amp; St Agnes </w:t>
      </w:r>
      <w:r w:rsidR="00E875C0">
        <w:rPr>
          <w:rFonts w:ascii="Verdana" w:hAnsi="Verdana"/>
          <w:sz w:val="18"/>
          <w:szCs w:val="18"/>
        </w:rPr>
        <w:t>Pa</w:t>
      </w:r>
      <w:r w:rsidR="00B06EFC">
        <w:rPr>
          <w:rFonts w:ascii="Verdana" w:hAnsi="Verdana"/>
          <w:sz w:val="18"/>
          <w:szCs w:val="18"/>
        </w:rPr>
        <w:t>rochial Church Council (</w:t>
      </w:r>
      <w:r w:rsidR="00A76BE8" w:rsidRPr="00A76BE8">
        <w:rPr>
          <w:rFonts w:ascii="Verdana" w:hAnsi="Verdana"/>
          <w:b/>
          <w:sz w:val="18"/>
          <w:szCs w:val="18"/>
        </w:rPr>
        <w:t>PCC</w:t>
      </w:r>
      <w:r w:rsidR="00B06EFC">
        <w:rPr>
          <w:rFonts w:ascii="Verdana" w:hAnsi="Verdana"/>
          <w:sz w:val="18"/>
          <w:szCs w:val="18"/>
        </w:rPr>
        <w:t xml:space="preserve">).  The </w:t>
      </w:r>
      <w:r w:rsidR="00A76BE8" w:rsidRPr="00A76BE8">
        <w:rPr>
          <w:rFonts w:ascii="Verdana" w:hAnsi="Verdana"/>
          <w:b/>
          <w:sz w:val="18"/>
          <w:szCs w:val="18"/>
        </w:rPr>
        <w:t>PCC</w:t>
      </w:r>
      <w:r w:rsidR="00B06EFC">
        <w:rPr>
          <w:rFonts w:ascii="Verdana" w:hAnsi="Verdana"/>
          <w:sz w:val="18"/>
          <w:szCs w:val="18"/>
        </w:rPr>
        <w:t xml:space="preserve"> and its officers are responsible for promoting the use of the premises by local community and church groups and also for maintaining it for use and enjoyment by future generations.</w:t>
      </w:r>
    </w:p>
    <w:p w14:paraId="60F7C930" w14:textId="77777777" w:rsidR="00B06EFC" w:rsidRPr="00B06EFC" w:rsidRDefault="00B06EFC" w:rsidP="00896151">
      <w:pPr>
        <w:pStyle w:val="ListParagraph"/>
        <w:spacing w:before="240"/>
        <w:ind w:left="360"/>
        <w:jc w:val="both"/>
        <w:rPr>
          <w:rFonts w:ascii="Verdana" w:hAnsi="Verdana"/>
          <w:sz w:val="18"/>
          <w:szCs w:val="18"/>
        </w:rPr>
      </w:pPr>
    </w:p>
    <w:p w14:paraId="1CEE1021" w14:textId="77777777" w:rsidR="00B06EFC" w:rsidRDefault="00B06EFC" w:rsidP="004C2D4D">
      <w:pPr>
        <w:pStyle w:val="ListParagraph"/>
        <w:numPr>
          <w:ilvl w:val="0"/>
          <w:numId w:val="11"/>
        </w:numPr>
        <w:spacing w:before="240"/>
        <w:jc w:val="both"/>
        <w:rPr>
          <w:rFonts w:ascii="Verdana" w:hAnsi="Verdana"/>
          <w:sz w:val="18"/>
          <w:szCs w:val="18"/>
        </w:rPr>
      </w:pPr>
      <w:r w:rsidRPr="004C2D4D">
        <w:rPr>
          <w:rFonts w:ascii="Verdana" w:hAnsi="Verdana"/>
          <w:sz w:val="18"/>
          <w:szCs w:val="18"/>
        </w:rPr>
        <w:t xml:space="preserve">St Agnes Church, Hall </w:t>
      </w:r>
      <w:r w:rsidR="00197D90" w:rsidRPr="004C2D4D">
        <w:rPr>
          <w:rFonts w:ascii="Verdana" w:hAnsi="Verdana"/>
          <w:sz w:val="18"/>
          <w:szCs w:val="18"/>
        </w:rPr>
        <w:t>and</w:t>
      </w:r>
      <w:r w:rsidRPr="004C2D4D">
        <w:rPr>
          <w:rFonts w:ascii="Verdana" w:hAnsi="Verdana"/>
          <w:sz w:val="18"/>
          <w:szCs w:val="18"/>
        </w:rPr>
        <w:t xml:space="preserve"> Upper Room are available for hire by community groups and private individuals for </w:t>
      </w:r>
      <w:r w:rsidR="00197D90" w:rsidRPr="004C2D4D">
        <w:rPr>
          <w:rFonts w:ascii="Verdana" w:hAnsi="Verdana"/>
          <w:sz w:val="18"/>
          <w:szCs w:val="18"/>
        </w:rPr>
        <w:t>events</w:t>
      </w:r>
      <w:r w:rsidRPr="004C2D4D">
        <w:rPr>
          <w:rFonts w:ascii="Verdana" w:hAnsi="Verdana"/>
          <w:sz w:val="18"/>
          <w:szCs w:val="18"/>
        </w:rPr>
        <w:t xml:space="preserve">.  It can be hired by any group, regardless of faith or creed, with the following exceptions: the </w:t>
      </w:r>
      <w:r w:rsidR="00A76BE8" w:rsidRPr="00A76BE8">
        <w:rPr>
          <w:rFonts w:ascii="Verdana" w:hAnsi="Verdana"/>
          <w:b/>
          <w:sz w:val="18"/>
          <w:szCs w:val="18"/>
        </w:rPr>
        <w:t>PCC</w:t>
      </w:r>
      <w:r w:rsidRPr="004C2D4D">
        <w:rPr>
          <w:rFonts w:ascii="Verdana" w:hAnsi="Verdana"/>
          <w:sz w:val="18"/>
          <w:szCs w:val="18"/>
        </w:rPr>
        <w:t xml:space="preserve"> will not let the premises to groups promoting racist or other discriminatory views, nor parties, concerts or music practice which are likely to produce excessive noise levels and reserves the right to refuse a request for booking without having to give its reasons for so doing.</w:t>
      </w:r>
    </w:p>
    <w:p w14:paraId="73ED85B8" w14:textId="77777777" w:rsidR="000D200A" w:rsidRPr="000D200A" w:rsidRDefault="000D200A" w:rsidP="000D200A">
      <w:pPr>
        <w:pStyle w:val="ListParagraph"/>
        <w:rPr>
          <w:rFonts w:ascii="Verdana" w:hAnsi="Verdana"/>
          <w:sz w:val="18"/>
          <w:szCs w:val="18"/>
        </w:rPr>
      </w:pPr>
    </w:p>
    <w:p w14:paraId="7A2FEBD6" w14:textId="77777777" w:rsidR="000D200A" w:rsidRPr="000148D1" w:rsidRDefault="000D200A" w:rsidP="004C2D4D">
      <w:pPr>
        <w:pStyle w:val="ListParagraph"/>
        <w:numPr>
          <w:ilvl w:val="0"/>
          <w:numId w:val="11"/>
        </w:numPr>
        <w:spacing w:before="240"/>
        <w:jc w:val="both"/>
        <w:rPr>
          <w:rFonts w:ascii="Verdana" w:hAnsi="Verdana"/>
          <w:b/>
          <w:sz w:val="18"/>
          <w:szCs w:val="18"/>
        </w:rPr>
      </w:pPr>
      <w:r w:rsidRPr="000148D1">
        <w:rPr>
          <w:rFonts w:ascii="Verdana" w:hAnsi="Verdana"/>
          <w:b/>
          <w:sz w:val="18"/>
          <w:szCs w:val="18"/>
        </w:rPr>
        <w:t xml:space="preserve">Smoking is not permitted anywhere either in the buildings or on </w:t>
      </w:r>
      <w:r w:rsidR="001650C8">
        <w:rPr>
          <w:rFonts w:ascii="Verdana" w:hAnsi="Verdana"/>
          <w:b/>
          <w:sz w:val="18"/>
          <w:szCs w:val="18"/>
        </w:rPr>
        <w:t xml:space="preserve">any part of the </w:t>
      </w:r>
      <w:r w:rsidRPr="000148D1">
        <w:rPr>
          <w:rFonts w:ascii="Verdana" w:hAnsi="Verdana"/>
          <w:b/>
          <w:sz w:val="18"/>
          <w:szCs w:val="18"/>
        </w:rPr>
        <w:t>site.</w:t>
      </w:r>
    </w:p>
    <w:p w14:paraId="1B7764A9" w14:textId="77777777" w:rsidR="00B06EFC" w:rsidRPr="002C6A7C" w:rsidRDefault="00B06EFC" w:rsidP="00896151">
      <w:pPr>
        <w:pStyle w:val="ListParagraph"/>
        <w:jc w:val="both"/>
        <w:rPr>
          <w:rFonts w:ascii="Verdana" w:hAnsi="Verdana"/>
          <w:sz w:val="18"/>
          <w:szCs w:val="18"/>
        </w:rPr>
      </w:pPr>
    </w:p>
    <w:p w14:paraId="4E5D5ADF" w14:textId="77777777" w:rsidR="00B06EFC" w:rsidRPr="000D200A" w:rsidRDefault="00B06EFC" w:rsidP="000D200A">
      <w:pPr>
        <w:pStyle w:val="ListParagraph"/>
        <w:numPr>
          <w:ilvl w:val="0"/>
          <w:numId w:val="11"/>
        </w:numPr>
        <w:spacing w:before="240"/>
        <w:jc w:val="both"/>
        <w:rPr>
          <w:rFonts w:ascii="Verdana" w:hAnsi="Verdana"/>
          <w:sz w:val="18"/>
          <w:szCs w:val="18"/>
        </w:rPr>
      </w:pPr>
      <w:r w:rsidRPr="002C6A7C">
        <w:rPr>
          <w:rFonts w:ascii="Verdana" w:hAnsi="Verdana"/>
          <w:sz w:val="18"/>
          <w:szCs w:val="18"/>
        </w:rPr>
        <w:t xml:space="preserve">Bookings </w:t>
      </w:r>
      <w:r w:rsidR="000D200A" w:rsidRPr="002C6A7C">
        <w:rPr>
          <w:rFonts w:ascii="Verdana" w:hAnsi="Verdana"/>
          <w:sz w:val="18"/>
          <w:szCs w:val="18"/>
        </w:rPr>
        <w:t xml:space="preserve">– contact </w:t>
      </w:r>
      <w:r w:rsidR="007E2143" w:rsidRPr="002C6A7C">
        <w:rPr>
          <w:rFonts w:ascii="Verdana" w:hAnsi="Verdana"/>
          <w:sz w:val="18"/>
          <w:szCs w:val="18"/>
        </w:rPr>
        <w:t xml:space="preserve">the office by email, </w:t>
      </w:r>
      <w:hyperlink r:id="rId8" w:history="1">
        <w:r w:rsidR="00613338" w:rsidRPr="000E683C">
          <w:rPr>
            <w:rStyle w:val="Hyperlink"/>
            <w:rFonts w:ascii="Verdana" w:hAnsi="Verdana"/>
            <w:sz w:val="18"/>
            <w:szCs w:val="18"/>
          </w:rPr>
          <w:t>office@clewerparish.org</w:t>
        </w:r>
      </w:hyperlink>
      <w:r w:rsidR="00613338">
        <w:rPr>
          <w:rFonts w:ascii="Verdana" w:hAnsi="Verdana"/>
          <w:sz w:val="18"/>
          <w:szCs w:val="18"/>
        </w:rPr>
        <w:t xml:space="preserve"> </w:t>
      </w:r>
      <w:r w:rsidR="007E2143">
        <w:rPr>
          <w:rFonts w:ascii="Verdana" w:hAnsi="Verdana"/>
          <w:sz w:val="18"/>
          <w:szCs w:val="18"/>
        </w:rPr>
        <w:t xml:space="preserve">or call 01753 864169.  </w:t>
      </w:r>
      <w:r w:rsidR="000D200A" w:rsidRPr="000D200A">
        <w:rPr>
          <w:rFonts w:ascii="Verdana" w:hAnsi="Verdana"/>
          <w:b/>
          <w:sz w:val="18"/>
          <w:szCs w:val="18"/>
        </w:rPr>
        <w:t>Hirers</w:t>
      </w:r>
      <w:r w:rsidR="000D200A" w:rsidRPr="000D200A">
        <w:rPr>
          <w:rFonts w:ascii="Verdana" w:hAnsi="Verdana"/>
          <w:sz w:val="18"/>
          <w:szCs w:val="18"/>
        </w:rPr>
        <w:t xml:space="preserve"> must be aged 21 years and over.</w:t>
      </w:r>
    </w:p>
    <w:p w14:paraId="6E73EEAE" w14:textId="77777777" w:rsidR="00B06EFC" w:rsidRPr="00B06EFC" w:rsidRDefault="00B06EFC" w:rsidP="00896151">
      <w:pPr>
        <w:pStyle w:val="ListParagraph"/>
        <w:jc w:val="both"/>
        <w:rPr>
          <w:rFonts w:ascii="Verdana" w:hAnsi="Verdana"/>
          <w:sz w:val="18"/>
          <w:szCs w:val="18"/>
        </w:rPr>
      </w:pPr>
    </w:p>
    <w:p w14:paraId="709888F6" w14:textId="77777777" w:rsidR="00CE08D0" w:rsidRPr="003E7CD0" w:rsidRDefault="00CE08D0" w:rsidP="003E7CD0">
      <w:pPr>
        <w:pStyle w:val="ListParagraph"/>
        <w:numPr>
          <w:ilvl w:val="0"/>
          <w:numId w:val="11"/>
        </w:numPr>
        <w:spacing w:before="240" w:after="0"/>
        <w:jc w:val="both"/>
        <w:rPr>
          <w:rFonts w:ascii="Verdana" w:hAnsi="Verdana"/>
          <w:sz w:val="18"/>
          <w:szCs w:val="18"/>
        </w:rPr>
      </w:pPr>
      <w:r w:rsidRPr="00BF7F8A">
        <w:rPr>
          <w:rFonts w:ascii="Verdana" w:hAnsi="Verdana"/>
          <w:sz w:val="18"/>
          <w:szCs w:val="18"/>
          <w:u w:val="single"/>
        </w:rPr>
        <w:t>Charges</w:t>
      </w:r>
      <w:r w:rsidR="00BF7F8A" w:rsidRPr="00BF7F8A">
        <w:rPr>
          <w:rFonts w:ascii="Verdana" w:hAnsi="Verdana"/>
          <w:sz w:val="18"/>
          <w:szCs w:val="18"/>
        </w:rPr>
        <w:t xml:space="preserve"> -</w:t>
      </w:r>
      <w:r w:rsidR="00BF7F8A">
        <w:rPr>
          <w:rFonts w:ascii="Verdana" w:hAnsi="Verdana"/>
          <w:b/>
          <w:sz w:val="18"/>
          <w:szCs w:val="18"/>
        </w:rPr>
        <w:t xml:space="preserve"> </w:t>
      </w:r>
      <w:r w:rsidRPr="004218AA">
        <w:rPr>
          <w:rFonts w:ascii="Verdana" w:hAnsi="Verdana"/>
          <w:b/>
          <w:sz w:val="18"/>
          <w:szCs w:val="18"/>
        </w:rPr>
        <w:t xml:space="preserve">The Hirer </w:t>
      </w:r>
      <w:r w:rsidRPr="000B40F3">
        <w:rPr>
          <w:rFonts w:ascii="Verdana" w:hAnsi="Verdana"/>
          <w:sz w:val="18"/>
          <w:szCs w:val="18"/>
        </w:rPr>
        <w:t>agrees</w:t>
      </w:r>
      <w:r w:rsidR="00F05938">
        <w:rPr>
          <w:rFonts w:ascii="Verdana" w:hAnsi="Verdana"/>
          <w:sz w:val="18"/>
          <w:szCs w:val="18"/>
        </w:rPr>
        <w:t xml:space="preserve"> to the current rates of hire, that </w:t>
      </w:r>
      <w:r w:rsidR="00F05938" w:rsidRPr="0032091E">
        <w:rPr>
          <w:rFonts w:ascii="Verdana" w:hAnsi="Verdana"/>
          <w:b/>
          <w:sz w:val="18"/>
          <w:szCs w:val="18"/>
        </w:rPr>
        <w:t>no portion of an hour may be booked</w:t>
      </w:r>
      <w:r w:rsidR="00F05938">
        <w:rPr>
          <w:rFonts w:ascii="Verdana" w:hAnsi="Verdana"/>
          <w:sz w:val="18"/>
          <w:szCs w:val="18"/>
        </w:rPr>
        <w:t xml:space="preserve">, </w:t>
      </w:r>
    </w:p>
    <w:p w14:paraId="26CB3A08" w14:textId="77777777" w:rsidR="00CE08D0" w:rsidRPr="00A94445" w:rsidRDefault="00CE08D0" w:rsidP="00A94445">
      <w:pPr>
        <w:pStyle w:val="ListParagraph"/>
        <w:numPr>
          <w:ilvl w:val="0"/>
          <w:numId w:val="23"/>
        </w:numPr>
        <w:jc w:val="both"/>
        <w:rPr>
          <w:rFonts w:ascii="Verdana" w:hAnsi="Verdana"/>
          <w:sz w:val="18"/>
          <w:szCs w:val="18"/>
        </w:rPr>
      </w:pPr>
      <w:r w:rsidRPr="00A94445">
        <w:rPr>
          <w:rFonts w:ascii="Verdana" w:hAnsi="Verdana"/>
          <w:sz w:val="18"/>
          <w:szCs w:val="18"/>
        </w:rPr>
        <w:t>St Agnes Church: £25/hr</w:t>
      </w:r>
      <w:r w:rsidRPr="00A94445">
        <w:rPr>
          <w:rFonts w:ascii="Verdana" w:hAnsi="Verdana"/>
          <w:sz w:val="18"/>
          <w:szCs w:val="18"/>
        </w:rPr>
        <w:tab/>
      </w:r>
    </w:p>
    <w:p w14:paraId="5D7E17B3" w14:textId="77777777" w:rsidR="00CE08D0" w:rsidRPr="00A94445" w:rsidRDefault="00CE08D0" w:rsidP="00A94445">
      <w:pPr>
        <w:pStyle w:val="ListParagraph"/>
        <w:numPr>
          <w:ilvl w:val="0"/>
          <w:numId w:val="23"/>
        </w:numPr>
        <w:jc w:val="both"/>
        <w:rPr>
          <w:rFonts w:ascii="Verdana" w:hAnsi="Verdana"/>
          <w:sz w:val="18"/>
          <w:szCs w:val="18"/>
        </w:rPr>
      </w:pPr>
      <w:r w:rsidRPr="00A94445">
        <w:rPr>
          <w:rFonts w:ascii="Verdana" w:hAnsi="Verdana"/>
          <w:sz w:val="18"/>
          <w:szCs w:val="18"/>
        </w:rPr>
        <w:t>The Hall: £15/hr</w:t>
      </w:r>
      <w:r w:rsidRPr="00A94445">
        <w:rPr>
          <w:rFonts w:ascii="Verdana" w:hAnsi="Verdana"/>
          <w:sz w:val="18"/>
          <w:szCs w:val="18"/>
        </w:rPr>
        <w:tab/>
      </w:r>
    </w:p>
    <w:p w14:paraId="49602337" w14:textId="77777777" w:rsidR="00CE08D0" w:rsidRDefault="00CE08D0" w:rsidP="00A94445">
      <w:pPr>
        <w:pStyle w:val="ListParagraph"/>
        <w:numPr>
          <w:ilvl w:val="0"/>
          <w:numId w:val="23"/>
        </w:numPr>
        <w:jc w:val="both"/>
        <w:rPr>
          <w:rFonts w:ascii="Verdana" w:hAnsi="Verdana"/>
          <w:sz w:val="18"/>
          <w:szCs w:val="18"/>
        </w:rPr>
      </w:pPr>
      <w:r w:rsidRPr="00A94445">
        <w:rPr>
          <w:rFonts w:ascii="Verdana" w:hAnsi="Verdana"/>
          <w:sz w:val="18"/>
          <w:szCs w:val="18"/>
        </w:rPr>
        <w:t>Upper Room: £10/hr</w:t>
      </w:r>
    </w:p>
    <w:p w14:paraId="0833D21F" w14:textId="77777777" w:rsidR="004218AA" w:rsidRPr="00A94445" w:rsidRDefault="00A94445" w:rsidP="00A94445">
      <w:pPr>
        <w:pStyle w:val="ListParagraph"/>
        <w:numPr>
          <w:ilvl w:val="0"/>
          <w:numId w:val="23"/>
        </w:numPr>
        <w:spacing w:before="240" w:after="0"/>
        <w:jc w:val="both"/>
        <w:rPr>
          <w:rFonts w:ascii="Verdana" w:hAnsi="Verdana"/>
          <w:sz w:val="18"/>
          <w:szCs w:val="18"/>
        </w:rPr>
      </w:pPr>
      <w:r>
        <w:rPr>
          <w:rFonts w:ascii="Verdana" w:hAnsi="Verdana"/>
          <w:sz w:val="18"/>
          <w:szCs w:val="18"/>
        </w:rPr>
        <w:t>Retreat</w:t>
      </w:r>
      <w:r w:rsidR="00BF7F8A" w:rsidRPr="00A94445">
        <w:rPr>
          <w:rFonts w:ascii="Verdana" w:hAnsi="Verdana"/>
          <w:sz w:val="18"/>
          <w:szCs w:val="18"/>
        </w:rPr>
        <w:t>/Train</w:t>
      </w:r>
      <w:r w:rsidR="002565C9">
        <w:rPr>
          <w:rFonts w:ascii="Verdana" w:hAnsi="Verdana"/>
          <w:sz w:val="18"/>
          <w:szCs w:val="18"/>
        </w:rPr>
        <w:t xml:space="preserve">ing/Conference </w:t>
      </w:r>
      <w:r w:rsidR="004218AA" w:rsidRPr="00A94445">
        <w:rPr>
          <w:rFonts w:ascii="Verdana" w:hAnsi="Verdana"/>
          <w:sz w:val="18"/>
          <w:szCs w:val="18"/>
        </w:rPr>
        <w:t>Days:</w:t>
      </w:r>
      <w:r w:rsidR="004218AA" w:rsidRPr="00A94445">
        <w:rPr>
          <w:rFonts w:ascii="Verdana" w:hAnsi="Verdana"/>
          <w:b/>
          <w:sz w:val="18"/>
          <w:szCs w:val="18"/>
        </w:rPr>
        <w:t xml:space="preserve"> </w:t>
      </w:r>
      <w:r w:rsidR="000E054E">
        <w:rPr>
          <w:rFonts w:ascii="Verdana" w:hAnsi="Verdana"/>
          <w:sz w:val="18"/>
          <w:szCs w:val="18"/>
        </w:rPr>
        <w:t>£200</w:t>
      </w:r>
      <w:r w:rsidR="004218AA" w:rsidRPr="00A94445">
        <w:rPr>
          <w:rFonts w:ascii="Verdana" w:hAnsi="Verdana"/>
          <w:sz w:val="18"/>
          <w:szCs w:val="18"/>
        </w:rPr>
        <w:t>/day - to include</w:t>
      </w:r>
      <w:r w:rsidR="000D200A">
        <w:rPr>
          <w:rFonts w:ascii="Verdana" w:hAnsi="Verdana"/>
          <w:sz w:val="18"/>
          <w:szCs w:val="18"/>
        </w:rPr>
        <w:t xml:space="preserve"> </w:t>
      </w:r>
      <w:r w:rsidR="00F5557D">
        <w:rPr>
          <w:rFonts w:ascii="Verdana" w:hAnsi="Verdana"/>
          <w:sz w:val="18"/>
          <w:szCs w:val="18"/>
        </w:rPr>
        <w:t>the full suite of buildings</w:t>
      </w:r>
      <w:r w:rsidR="004218AA" w:rsidRPr="00A94445">
        <w:rPr>
          <w:rFonts w:ascii="Verdana" w:hAnsi="Verdana"/>
          <w:sz w:val="18"/>
          <w:szCs w:val="18"/>
        </w:rPr>
        <w:t xml:space="preserve">: </w:t>
      </w:r>
      <w:r w:rsidR="004218AA" w:rsidRPr="00FF6999">
        <w:rPr>
          <w:rFonts w:ascii="Verdana" w:hAnsi="Verdana"/>
          <w:sz w:val="18"/>
          <w:szCs w:val="18"/>
        </w:rPr>
        <w:t>St</w:t>
      </w:r>
      <w:r w:rsidR="00B76BB7">
        <w:rPr>
          <w:rFonts w:ascii="Verdana" w:hAnsi="Verdana"/>
          <w:sz w:val="18"/>
          <w:szCs w:val="18"/>
        </w:rPr>
        <w:t> </w:t>
      </w:r>
      <w:r w:rsidR="004218AA" w:rsidRPr="00FF6999">
        <w:rPr>
          <w:rFonts w:ascii="Verdana" w:hAnsi="Verdana"/>
          <w:sz w:val="18"/>
          <w:szCs w:val="18"/>
        </w:rPr>
        <w:t xml:space="preserve">Agnes Church, </w:t>
      </w:r>
      <w:r w:rsidR="00BF7F8A" w:rsidRPr="00FF6999">
        <w:rPr>
          <w:rFonts w:ascii="Verdana" w:hAnsi="Verdana"/>
          <w:sz w:val="18"/>
          <w:szCs w:val="18"/>
        </w:rPr>
        <w:t xml:space="preserve">the </w:t>
      </w:r>
      <w:r w:rsidR="004218AA" w:rsidRPr="00FF6999">
        <w:rPr>
          <w:rFonts w:ascii="Verdana" w:hAnsi="Verdana"/>
          <w:sz w:val="18"/>
          <w:szCs w:val="18"/>
        </w:rPr>
        <w:t>Hall, Upper Room, and Kitchen</w:t>
      </w:r>
      <w:r w:rsidR="00F5557D">
        <w:rPr>
          <w:rFonts w:ascii="Verdana" w:hAnsi="Verdana"/>
          <w:sz w:val="18"/>
          <w:szCs w:val="18"/>
        </w:rPr>
        <w:t>.</w:t>
      </w:r>
    </w:p>
    <w:p w14:paraId="62FB2CF2" w14:textId="77777777" w:rsidR="00A94445" w:rsidRDefault="001329D6" w:rsidP="00F05938">
      <w:pPr>
        <w:pStyle w:val="ListParagraph"/>
        <w:numPr>
          <w:ilvl w:val="0"/>
          <w:numId w:val="23"/>
        </w:numPr>
        <w:jc w:val="both"/>
        <w:rPr>
          <w:rFonts w:ascii="Verdana" w:hAnsi="Verdana"/>
          <w:sz w:val="18"/>
          <w:szCs w:val="18"/>
        </w:rPr>
      </w:pPr>
      <w:r>
        <w:rPr>
          <w:rFonts w:ascii="Verdana" w:hAnsi="Verdana"/>
          <w:sz w:val="18"/>
          <w:szCs w:val="18"/>
        </w:rPr>
        <w:t>Kitchen</w:t>
      </w:r>
      <w:r w:rsidR="00ED4D6B">
        <w:rPr>
          <w:rFonts w:ascii="Verdana" w:hAnsi="Verdana"/>
          <w:sz w:val="18"/>
          <w:szCs w:val="18"/>
        </w:rPr>
        <w:t>: £10/hr</w:t>
      </w:r>
      <w:r w:rsidR="00B90B0E">
        <w:rPr>
          <w:rFonts w:ascii="Verdana" w:hAnsi="Verdana"/>
          <w:sz w:val="18"/>
          <w:szCs w:val="18"/>
        </w:rPr>
        <w:t xml:space="preserve"> </w:t>
      </w:r>
      <w:r w:rsidR="00B90B0E" w:rsidRPr="000D200A">
        <w:rPr>
          <w:rFonts w:ascii="Verdana" w:hAnsi="Verdana"/>
          <w:sz w:val="18"/>
          <w:szCs w:val="18"/>
        </w:rPr>
        <w:t>(</w:t>
      </w:r>
      <w:r w:rsidR="00ED4D6B" w:rsidRPr="000D200A">
        <w:rPr>
          <w:rFonts w:ascii="Verdana" w:hAnsi="Verdana"/>
          <w:sz w:val="18"/>
          <w:szCs w:val="18"/>
        </w:rPr>
        <w:t>A</w:t>
      </w:r>
      <w:r w:rsidR="00B90B0E" w:rsidRPr="000D200A">
        <w:rPr>
          <w:rFonts w:ascii="Verdana" w:hAnsi="Verdana"/>
          <w:sz w:val="18"/>
          <w:szCs w:val="18"/>
        </w:rPr>
        <w:t xml:space="preserve">vailable for </w:t>
      </w:r>
      <w:r w:rsidR="00177EDF">
        <w:rPr>
          <w:rFonts w:ascii="Verdana" w:hAnsi="Verdana"/>
          <w:sz w:val="18"/>
          <w:szCs w:val="18"/>
        </w:rPr>
        <w:t xml:space="preserve">exclusive </w:t>
      </w:r>
      <w:r w:rsidR="00ED4D6B" w:rsidRPr="000D200A">
        <w:rPr>
          <w:rFonts w:ascii="Verdana" w:hAnsi="Verdana"/>
          <w:sz w:val="18"/>
          <w:szCs w:val="18"/>
        </w:rPr>
        <w:t xml:space="preserve">hire </w:t>
      </w:r>
      <w:r w:rsidR="00B90B0E" w:rsidRPr="000D200A">
        <w:rPr>
          <w:rFonts w:ascii="Verdana" w:hAnsi="Verdana"/>
          <w:sz w:val="18"/>
          <w:szCs w:val="18"/>
        </w:rPr>
        <w:t>in exceptional circumstances</w:t>
      </w:r>
      <w:r w:rsidR="00D23F53" w:rsidRPr="000D200A">
        <w:rPr>
          <w:rFonts w:ascii="Verdana" w:hAnsi="Verdana"/>
          <w:sz w:val="18"/>
          <w:szCs w:val="18"/>
        </w:rPr>
        <w:t>, although the rest of the premises will still need access to drinking water)</w:t>
      </w:r>
    </w:p>
    <w:p w14:paraId="58F81E9F" w14:textId="77777777" w:rsidR="00AB30F4" w:rsidRPr="000D3A33" w:rsidRDefault="00C66618" w:rsidP="00AB30F4">
      <w:pPr>
        <w:pStyle w:val="ListParagraph"/>
        <w:numPr>
          <w:ilvl w:val="0"/>
          <w:numId w:val="24"/>
        </w:numPr>
        <w:spacing w:before="240" w:after="0"/>
        <w:ind w:left="720"/>
        <w:jc w:val="both"/>
        <w:rPr>
          <w:rFonts w:ascii="Verdana" w:hAnsi="Verdana"/>
          <w:sz w:val="18"/>
          <w:szCs w:val="18"/>
        </w:rPr>
      </w:pPr>
      <w:proofErr w:type="gramStart"/>
      <w:r w:rsidRPr="000D3A33">
        <w:rPr>
          <w:rFonts w:ascii="Verdana" w:hAnsi="Verdana"/>
          <w:sz w:val="18"/>
          <w:szCs w:val="18"/>
        </w:rPr>
        <w:t>Other</w:t>
      </w:r>
      <w:proofErr w:type="gramEnd"/>
      <w:r w:rsidRPr="000D3A33">
        <w:rPr>
          <w:rFonts w:ascii="Verdana" w:hAnsi="Verdana"/>
          <w:sz w:val="18"/>
          <w:szCs w:val="18"/>
        </w:rPr>
        <w:t xml:space="preserve"> rate</w:t>
      </w:r>
    </w:p>
    <w:p w14:paraId="41BBAA61" w14:textId="77777777" w:rsidR="009A63F3" w:rsidRPr="009A63F3" w:rsidRDefault="009A63F3" w:rsidP="009A63F3">
      <w:pPr>
        <w:pStyle w:val="ListParagraph"/>
        <w:spacing w:before="240"/>
        <w:ind w:left="360"/>
        <w:jc w:val="both"/>
        <w:rPr>
          <w:rFonts w:ascii="Verdana" w:hAnsi="Verdana"/>
          <w:sz w:val="18"/>
          <w:szCs w:val="18"/>
        </w:rPr>
      </w:pPr>
    </w:p>
    <w:p w14:paraId="5784254D" w14:textId="77777777" w:rsidR="00AB30F4" w:rsidRPr="0016608C" w:rsidRDefault="00AB30F4" w:rsidP="00C12FA9">
      <w:pPr>
        <w:pStyle w:val="ListParagraph"/>
        <w:numPr>
          <w:ilvl w:val="0"/>
          <w:numId w:val="11"/>
        </w:numPr>
        <w:spacing w:before="240"/>
        <w:jc w:val="both"/>
        <w:rPr>
          <w:rFonts w:ascii="Verdana" w:hAnsi="Verdana"/>
          <w:b/>
          <w:sz w:val="18"/>
          <w:szCs w:val="18"/>
        </w:rPr>
      </w:pPr>
      <w:r w:rsidRPr="0016608C">
        <w:rPr>
          <w:rFonts w:ascii="Verdana" w:hAnsi="Verdana"/>
          <w:b/>
          <w:sz w:val="18"/>
          <w:szCs w:val="18"/>
          <w:u w:val="single"/>
        </w:rPr>
        <w:t>Confirmation</w:t>
      </w:r>
    </w:p>
    <w:p w14:paraId="0397E18E" w14:textId="77777777" w:rsidR="00D723F2" w:rsidRPr="0016608C" w:rsidRDefault="00D723F2" w:rsidP="00D723F2">
      <w:pPr>
        <w:pStyle w:val="ListParagraph"/>
        <w:spacing w:before="240"/>
        <w:ind w:left="360"/>
        <w:jc w:val="both"/>
        <w:rPr>
          <w:rFonts w:ascii="Verdana" w:hAnsi="Verdana"/>
          <w:b/>
          <w:sz w:val="18"/>
          <w:szCs w:val="18"/>
        </w:rPr>
      </w:pPr>
      <w:r w:rsidRPr="0016608C">
        <w:rPr>
          <w:rFonts w:ascii="Verdana" w:hAnsi="Verdana"/>
          <w:b/>
          <w:sz w:val="18"/>
          <w:szCs w:val="18"/>
        </w:rPr>
        <w:t>A booking is not confirmed without the return of a completed and signed hire agreement, together with payment in full, unless alternative arrangements have been made in advance.</w:t>
      </w:r>
    </w:p>
    <w:p w14:paraId="74B4AB3F" w14:textId="77777777" w:rsidR="00D723F2" w:rsidRDefault="00D723F2" w:rsidP="00D723F2">
      <w:pPr>
        <w:pStyle w:val="ListParagraph"/>
        <w:spacing w:before="240"/>
        <w:ind w:left="360"/>
        <w:jc w:val="both"/>
        <w:rPr>
          <w:rFonts w:ascii="Verdana" w:hAnsi="Verdana"/>
          <w:sz w:val="18"/>
          <w:szCs w:val="18"/>
        </w:rPr>
      </w:pPr>
    </w:p>
    <w:p w14:paraId="521A8599" w14:textId="77777777" w:rsidR="00AB30F4" w:rsidRPr="00AB30F4" w:rsidRDefault="00BF7F8A" w:rsidP="00AB30F4">
      <w:pPr>
        <w:pStyle w:val="ListParagraph"/>
        <w:numPr>
          <w:ilvl w:val="0"/>
          <w:numId w:val="11"/>
        </w:numPr>
        <w:spacing w:before="240"/>
        <w:jc w:val="both"/>
        <w:rPr>
          <w:rFonts w:ascii="Verdana" w:hAnsi="Verdana"/>
          <w:sz w:val="18"/>
          <w:szCs w:val="18"/>
        </w:rPr>
      </w:pPr>
      <w:r w:rsidRPr="00C12FA9">
        <w:rPr>
          <w:rFonts w:ascii="Verdana" w:hAnsi="Verdana"/>
          <w:sz w:val="18"/>
          <w:szCs w:val="18"/>
          <w:u w:val="single"/>
        </w:rPr>
        <w:t>Payments</w:t>
      </w:r>
      <w:r w:rsidRPr="00C12FA9">
        <w:rPr>
          <w:rFonts w:ascii="Verdana" w:hAnsi="Verdana"/>
          <w:sz w:val="18"/>
          <w:szCs w:val="18"/>
        </w:rPr>
        <w:t xml:space="preserve"> – should be</w:t>
      </w:r>
      <w:r w:rsidR="00CE08D0" w:rsidRPr="00C12FA9">
        <w:rPr>
          <w:rFonts w:ascii="Verdana" w:hAnsi="Verdana"/>
          <w:sz w:val="18"/>
          <w:szCs w:val="18"/>
        </w:rPr>
        <w:t xml:space="preserve"> made by </w:t>
      </w:r>
      <w:r w:rsidR="000148D1" w:rsidRPr="00C12FA9">
        <w:rPr>
          <w:rFonts w:ascii="Verdana" w:hAnsi="Verdana"/>
          <w:sz w:val="18"/>
          <w:szCs w:val="18"/>
        </w:rPr>
        <w:t xml:space="preserve">bank transfer to </w:t>
      </w:r>
      <w:r w:rsidR="00D04481">
        <w:rPr>
          <w:rFonts w:ascii="Verdana" w:hAnsi="Verdana"/>
          <w:sz w:val="18"/>
          <w:szCs w:val="18"/>
        </w:rPr>
        <w:t>Account Name: St Agnes Church</w:t>
      </w:r>
      <w:r w:rsidR="000148D1">
        <w:rPr>
          <w:rFonts w:ascii="Verdana" w:hAnsi="Verdana"/>
          <w:sz w:val="18"/>
          <w:szCs w:val="18"/>
        </w:rPr>
        <w:t>, Account N</w:t>
      </w:r>
      <w:r w:rsidR="000148D1" w:rsidRPr="00C12FA9">
        <w:rPr>
          <w:rFonts w:ascii="Verdana" w:hAnsi="Verdana"/>
          <w:sz w:val="18"/>
          <w:szCs w:val="18"/>
        </w:rPr>
        <w:t>o. 91402366, Sort Code: 40-47-</w:t>
      </w:r>
      <w:r w:rsidR="000148D1">
        <w:rPr>
          <w:rFonts w:ascii="Verdana" w:hAnsi="Verdana"/>
          <w:sz w:val="18"/>
          <w:szCs w:val="18"/>
        </w:rPr>
        <w:t xml:space="preserve">37 or by </w:t>
      </w:r>
      <w:r w:rsidR="00CE08D0" w:rsidRPr="00C12FA9">
        <w:rPr>
          <w:rFonts w:ascii="Verdana" w:hAnsi="Verdana"/>
          <w:sz w:val="18"/>
          <w:szCs w:val="18"/>
        </w:rPr>
        <w:t xml:space="preserve">cheque payable to </w:t>
      </w:r>
      <w:r w:rsidR="0062656D" w:rsidRPr="00C12FA9">
        <w:rPr>
          <w:rFonts w:ascii="Verdana" w:hAnsi="Verdana"/>
          <w:sz w:val="18"/>
          <w:szCs w:val="18"/>
        </w:rPr>
        <w:t>“St Agnes Church”</w:t>
      </w:r>
      <w:r w:rsidR="000148D1">
        <w:rPr>
          <w:rFonts w:ascii="Verdana" w:hAnsi="Verdana"/>
          <w:sz w:val="18"/>
          <w:szCs w:val="18"/>
        </w:rPr>
        <w:t>.</w:t>
      </w:r>
    </w:p>
    <w:p w14:paraId="5E842635" w14:textId="77777777" w:rsidR="000E054E" w:rsidRPr="00BF7F8A" w:rsidRDefault="000E054E" w:rsidP="000E054E">
      <w:pPr>
        <w:pStyle w:val="ListParagraph"/>
        <w:ind w:left="360"/>
        <w:jc w:val="both"/>
        <w:rPr>
          <w:rFonts w:ascii="Verdana" w:hAnsi="Verdana"/>
          <w:sz w:val="18"/>
          <w:szCs w:val="18"/>
        </w:rPr>
      </w:pPr>
    </w:p>
    <w:p w14:paraId="0EBAA11D" w14:textId="77777777" w:rsidR="000E054E" w:rsidRDefault="00CE08D0" w:rsidP="000E054E">
      <w:pPr>
        <w:pStyle w:val="ListParagraph"/>
        <w:numPr>
          <w:ilvl w:val="0"/>
          <w:numId w:val="11"/>
        </w:numPr>
        <w:jc w:val="both"/>
        <w:rPr>
          <w:rFonts w:ascii="Verdana" w:hAnsi="Verdana"/>
          <w:sz w:val="18"/>
          <w:szCs w:val="18"/>
        </w:rPr>
      </w:pPr>
      <w:r w:rsidRPr="000E054E">
        <w:rPr>
          <w:rFonts w:ascii="Verdana" w:hAnsi="Verdana"/>
          <w:sz w:val="18"/>
          <w:szCs w:val="18"/>
        </w:rPr>
        <w:t xml:space="preserve">The </w:t>
      </w:r>
      <w:r w:rsidR="00A76BE8" w:rsidRPr="00A76BE8">
        <w:rPr>
          <w:rFonts w:ascii="Verdana" w:hAnsi="Verdana"/>
          <w:b/>
          <w:sz w:val="18"/>
          <w:szCs w:val="18"/>
        </w:rPr>
        <w:t>PCC</w:t>
      </w:r>
      <w:r w:rsidRPr="000E054E">
        <w:rPr>
          <w:rFonts w:ascii="Verdana" w:hAnsi="Verdana"/>
          <w:sz w:val="18"/>
          <w:szCs w:val="18"/>
        </w:rPr>
        <w:t xml:space="preserve"> reserves the right to cancel the booking if exceptional unforeseen circumstances arise.</w:t>
      </w:r>
    </w:p>
    <w:p w14:paraId="28C3918E" w14:textId="77777777" w:rsidR="000E054E" w:rsidRPr="000E054E" w:rsidRDefault="000E054E" w:rsidP="000E054E">
      <w:pPr>
        <w:pStyle w:val="ListParagraph"/>
        <w:rPr>
          <w:rFonts w:ascii="Verdana" w:hAnsi="Verdana"/>
          <w:sz w:val="18"/>
          <w:szCs w:val="18"/>
        </w:rPr>
      </w:pPr>
    </w:p>
    <w:p w14:paraId="71B3BB04" w14:textId="207B5A16" w:rsidR="00BF7F8A" w:rsidRDefault="00CE08D0" w:rsidP="00BF7F8A">
      <w:pPr>
        <w:pStyle w:val="ListParagraph"/>
        <w:numPr>
          <w:ilvl w:val="0"/>
          <w:numId w:val="11"/>
        </w:numPr>
        <w:jc w:val="both"/>
        <w:rPr>
          <w:rFonts w:ascii="Verdana" w:hAnsi="Verdana"/>
          <w:sz w:val="18"/>
          <w:szCs w:val="18"/>
        </w:rPr>
      </w:pPr>
      <w:r w:rsidRPr="00BF7F8A">
        <w:rPr>
          <w:rFonts w:ascii="Verdana" w:hAnsi="Verdana"/>
          <w:sz w:val="18"/>
          <w:szCs w:val="18"/>
        </w:rPr>
        <w:t xml:space="preserve">The </w:t>
      </w:r>
      <w:r w:rsidR="00A76BE8" w:rsidRPr="000D419F">
        <w:rPr>
          <w:rFonts w:ascii="Verdana" w:hAnsi="Verdana"/>
          <w:b/>
          <w:sz w:val="18"/>
          <w:szCs w:val="18"/>
        </w:rPr>
        <w:t>PCC</w:t>
      </w:r>
      <w:r w:rsidR="00D829D1">
        <w:rPr>
          <w:rFonts w:ascii="Verdana" w:hAnsi="Verdana"/>
          <w:sz w:val="18"/>
          <w:szCs w:val="18"/>
        </w:rPr>
        <w:t xml:space="preserve"> </w:t>
      </w:r>
      <w:r w:rsidRPr="00BF7F8A">
        <w:rPr>
          <w:rFonts w:ascii="Verdana" w:hAnsi="Verdana"/>
          <w:sz w:val="18"/>
          <w:szCs w:val="18"/>
        </w:rPr>
        <w:t>may request that a</w:t>
      </w:r>
      <w:r w:rsidRPr="00BF7F8A">
        <w:rPr>
          <w:rFonts w:ascii="Verdana" w:hAnsi="Verdana"/>
          <w:b/>
          <w:sz w:val="18"/>
          <w:szCs w:val="18"/>
        </w:rPr>
        <w:t xml:space="preserve"> regular group</w:t>
      </w:r>
      <w:r w:rsidR="00D829D1">
        <w:rPr>
          <w:rFonts w:ascii="Verdana" w:hAnsi="Verdana"/>
          <w:b/>
          <w:sz w:val="18"/>
          <w:szCs w:val="18"/>
        </w:rPr>
        <w:t>/</w:t>
      </w:r>
      <w:r w:rsidRPr="00BF7F8A">
        <w:rPr>
          <w:rFonts w:ascii="Verdana" w:hAnsi="Verdana"/>
          <w:b/>
          <w:sz w:val="18"/>
          <w:szCs w:val="18"/>
        </w:rPr>
        <w:t>hirer</w:t>
      </w:r>
      <w:r w:rsidR="00AB30F4">
        <w:rPr>
          <w:rFonts w:ascii="Verdana" w:hAnsi="Verdana"/>
          <w:b/>
          <w:sz w:val="18"/>
          <w:szCs w:val="18"/>
        </w:rPr>
        <w:t xml:space="preserve"> </w:t>
      </w:r>
      <w:r w:rsidRPr="00BF7F8A">
        <w:rPr>
          <w:rFonts w:ascii="Verdana" w:hAnsi="Verdana"/>
          <w:sz w:val="18"/>
          <w:szCs w:val="18"/>
        </w:rPr>
        <w:t>use an alternative room to the one usually hired if the need arises.</w:t>
      </w:r>
    </w:p>
    <w:p w14:paraId="0CBA24BA" w14:textId="77777777" w:rsidR="008C532C" w:rsidRPr="008C532C" w:rsidRDefault="008C532C" w:rsidP="008C532C">
      <w:pPr>
        <w:pStyle w:val="ListParagraph"/>
        <w:rPr>
          <w:rFonts w:ascii="Verdana" w:hAnsi="Verdana"/>
          <w:sz w:val="18"/>
          <w:szCs w:val="18"/>
        </w:rPr>
      </w:pPr>
    </w:p>
    <w:p w14:paraId="570915BB" w14:textId="77777777" w:rsidR="00D34F42" w:rsidRPr="00D34F42" w:rsidRDefault="00D34F42" w:rsidP="00D34F42">
      <w:pPr>
        <w:pStyle w:val="ListParagraph"/>
        <w:numPr>
          <w:ilvl w:val="0"/>
          <w:numId w:val="11"/>
        </w:numPr>
        <w:jc w:val="both"/>
        <w:rPr>
          <w:rFonts w:ascii="Verdana" w:hAnsi="Verdana"/>
          <w:sz w:val="18"/>
          <w:szCs w:val="18"/>
        </w:rPr>
      </w:pPr>
      <w:r w:rsidRPr="00D34F42">
        <w:rPr>
          <w:rFonts w:ascii="Verdana" w:hAnsi="Verdana" w:cs="Arial"/>
          <w:sz w:val="18"/>
          <w:szCs w:val="18"/>
          <w:shd w:val="clear" w:color="auto" w:fill="FFFFFF"/>
        </w:rPr>
        <w:t xml:space="preserve">Whilst we do not ask for a </w:t>
      </w:r>
      <w:proofErr w:type="gramStart"/>
      <w:r w:rsidRPr="00D34F42">
        <w:rPr>
          <w:rFonts w:ascii="Verdana" w:hAnsi="Verdana" w:cs="Arial"/>
          <w:sz w:val="18"/>
          <w:szCs w:val="18"/>
          <w:shd w:val="clear" w:color="auto" w:fill="FFFFFF"/>
        </w:rPr>
        <w:t>deposit</w:t>
      </w:r>
      <w:proofErr w:type="gramEnd"/>
      <w:r w:rsidRPr="00D34F42">
        <w:rPr>
          <w:rFonts w:ascii="Verdana" w:hAnsi="Verdana" w:cs="Arial"/>
          <w:sz w:val="18"/>
          <w:szCs w:val="18"/>
          <w:shd w:val="clear" w:color="auto" w:fill="FFFFFF"/>
        </w:rPr>
        <w:t xml:space="preserve"> we may ask hirers to make a payment towards any damage incurred during their hire</w:t>
      </w:r>
    </w:p>
    <w:p w14:paraId="71020789" w14:textId="77777777" w:rsidR="000D419F" w:rsidRPr="000D419F" w:rsidRDefault="000D419F" w:rsidP="000D419F">
      <w:pPr>
        <w:pStyle w:val="ListParagraph"/>
        <w:rPr>
          <w:rFonts w:ascii="Verdana" w:hAnsi="Verdana"/>
          <w:sz w:val="18"/>
          <w:szCs w:val="18"/>
        </w:rPr>
      </w:pPr>
    </w:p>
    <w:p w14:paraId="6E7DF7D9" w14:textId="77777777" w:rsidR="00CE08D0" w:rsidRPr="00BF7F8A" w:rsidRDefault="00CE08D0" w:rsidP="00BF7F8A">
      <w:pPr>
        <w:pStyle w:val="ListParagraph"/>
        <w:numPr>
          <w:ilvl w:val="0"/>
          <w:numId w:val="11"/>
        </w:numPr>
        <w:spacing w:before="240"/>
        <w:jc w:val="both"/>
        <w:rPr>
          <w:rFonts w:ascii="Verdana" w:hAnsi="Verdana"/>
          <w:sz w:val="18"/>
          <w:szCs w:val="18"/>
        </w:rPr>
      </w:pPr>
      <w:r w:rsidRPr="00BF7F8A">
        <w:rPr>
          <w:rFonts w:ascii="Verdana" w:hAnsi="Verdana"/>
          <w:b/>
          <w:sz w:val="18"/>
          <w:szCs w:val="18"/>
        </w:rPr>
        <w:t>The Hirer</w:t>
      </w:r>
      <w:r w:rsidRPr="00BF7F8A">
        <w:rPr>
          <w:rFonts w:ascii="Verdana" w:hAnsi="Verdana"/>
          <w:sz w:val="18"/>
          <w:szCs w:val="18"/>
        </w:rPr>
        <w:t xml:space="preserve"> acknowledges that no tenancy is intended to be created between the </w:t>
      </w:r>
      <w:r w:rsidR="00A76BE8" w:rsidRPr="00A76BE8">
        <w:rPr>
          <w:rFonts w:ascii="Verdana" w:hAnsi="Verdana"/>
          <w:b/>
          <w:sz w:val="18"/>
          <w:szCs w:val="18"/>
        </w:rPr>
        <w:t>PCC</w:t>
      </w:r>
      <w:r w:rsidRPr="00BF7F8A">
        <w:rPr>
          <w:rFonts w:ascii="Verdana" w:hAnsi="Verdana"/>
          <w:sz w:val="18"/>
          <w:szCs w:val="18"/>
        </w:rPr>
        <w:t xml:space="preserve"> and </w:t>
      </w:r>
      <w:r w:rsidRPr="00A76BE8">
        <w:rPr>
          <w:rFonts w:ascii="Verdana" w:hAnsi="Verdana"/>
          <w:b/>
          <w:sz w:val="18"/>
          <w:szCs w:val="18"/>
        </w:rPr>
        <w:t>the Hirer</w:t>
      </w:r>
      <w:r w:rsidRPr="00BF7F8A">
        <w:rPr>
          <w:rFonts w:ascii="Verdana" w:hAnsi="Verdana"/>
          <w:sz w:val="18"/>
          <w:szCs w:val="18"/>
        </w:rPr>
        <w:t xml:space="preserve"> and that no relationship of landlord and tenant exists between them.</w:t>
      </w:r>
    </w:p>
    <w:p w14:paraId="719A2715" w14:textId="77777777" w:rsidR="00CE08D0" w:rsidRPr="00CE08D0" w:rsidRDefault="00CE08D0" w:rsidP="00CE08D0">
      <w:pPr>
        <w:pStyle w:val="ListParagraph"/>
        <w:rPr>
          <w:rFonts w:ascii="Verdana" w:hAnsi="Verdana"/>
          <w:b/>
          <w:sz w:val="18"/>
          <w:szCs w:val="18"/>
        </w:rPr>
      </w:pPr>
    </w:p>
    <w:p w14:paraId="6EB1A832" w14:textId="081BA950" w:rsidR="00BA5A1D" w:rsidRPr="00BA5A1D" w:rsidRDefault="00BA5A1D" w:rsidP="00896151">
      <w:pPr>
        <w:pStyle w:val="ListParagraph"/>
        <w:numPr>
          <w:ilvl w:val="0"/>
          <w:numId w:val="11"/>
        </w:numPr>
        <w:spacing w:before="240"/>
        <w:jc w:val="both"/>
        <w:rPr>
          <w:rFonts w:ascii="Verdana" w:hAnsi="Verdana"/>
          <w:sz w:val="18"/>
          <w:szCs w:val="18"/>
        </w:rPr>
      </w:pPr>
      <w:r w:rsidRPr="00BA5A1D">
        <w:rPr>
          <w:rFonts w:ascii="Verdana" w:hAnsi="Verdana"/>
          <w:b/>
          <w:bCs/>
          <w:sz w:val="18"/>
          <w:szCs w:val="18"/>
        </w:rPr>
        <w:t>Hirers</w:t>
      </w:r>
      <w:r>
        <w:rPr>
          <w:rFonts w:ascii="Verdana" w:hAnsi="Verdana"/>
          <w:sz w:val="18"/>
          <w:szCs w:val="18"/>
        </w:rPr>
        <w:t xml:space="preserve"> are reminded that they are responsible for any accident or injury arising out of the activity for which they have booked premises.  It is the responsibility of the hirer to ensure that the premises are safe for the purpose for which they intend to use them.</w:t>
      </w:r>
    </w:p>
    <w:p w14:paraId="308E8ADD" w14:textId="77777777" w:rsidR="00BA5A1D" w:rsidRPr="00BA5A1D" w:rsidRDefault="00BA5A1D" w:rsidP="00BA5A1D">
      <w:pPr>
        <w:pStyle w:val="ListParagraph"/>
        <w:rPr>
          <w:rFonts w:ascii="Verdana" w:hAnsi="Verdana"/>
          <w:b/>
          <w:sz w:val="18"/>
          <w:szCs w:val="18"/>
        </w:rPr>
      </w:pPr>
    </w:p>
    <w:p w14:paraId="41DA3628" w14:textId="3C6AF7D0" w:rsidR="000E054E" w:rsidRDefault="00B06EFC" w:rsidP="00896151">
      <w:pPr>
        <w:pStyle w:val="ListParagraph"/>
        <w:numPr>
          <w:ilvl w:val="0"/>
          <w:numId w:val="11"/>
        </w:numPr>
        <w:spacing w:before="240"/>
        <w:jc w:val="both"/>
        <w:rPr>
          <w:rFonts w:ascii="Verdana" w:hAnsi="Verdana"/>
          <w:sz w:val="18"/>
          <w:szCs w:val="18"/>
        </w:rPr>
      </w:pPr>
      <w:r w:rsidRPr="004B33C1">
        <w:rPr>
          <w:rFonts w:ascii="Verdana" w:hAnsi="Verdana"/>
          <w:b/>
          <w:sz w:val="18"/>
          <w:szCs w:val="18"/>
        </w:rPr>
        <w:t>The Hirer</w:t>
      </w:r>
      <w:r>
        <w:rPr>
          <w:rFonts w:ascii="Verdana" w:hAnsi="Verdana"/>
          <w:sz w:val="18"/>
          <w:szCs w:val="18"/>
        </w:rPr>
        <w:t xml:space="preserve"> shall be responsible for making adequate arrangements to insure against third party claims (injury or damage to other parties besides the Hirer), which may lie against the Hirer while using the premises, and against damage or injury sustained by the Hirer while on St Agnes premi</w:t>
      </w:r>
      <w:r w:rsidR="000E054E">
        <w:rPr>
          <w:rFonts w:ascii="Verdana" w:hAnsi="Verdana"/>
          <w:sz w:val="18"/>
          <w:szCs w:val="18"/>
        </w:rPr>
        <w:t>ses during the period of hire.</w:t>
      </w:r>
    </w:p>
    <w:p w14:paraId="6B5C7B2A" w14:textId="77777777" w:rsidR="000E054E" w:rsidRPr="000E054E" w:rsidRDefault="000E054E" w:rsidP="000E054E">
      <w:pPr>
        <w:pStyle w:val="ListParagraph"/>
        <w:rPr>
          <w:rFonts w:ascii="Verdana" w:hAnsi="Verdana"/>
          <w:b/>
          <w:sz w:val="18"/>
          <w:szCs w:val="18"/>
        </w:rPr>
      </w:pPr>
    </w:p>
    <w:p w14:paraId="450FD757" w14:textId="4D89FFBF" w:rsidR="00BA5A1D" w:rsidRPr="00BA5A1D" w:rsidRDefault="00BA5A1D" w:rsidP="00BA5A1D">
      <w:pPr>
        <w:pStyle w:val="ListParagraph"/>
        <w:numPr>
          <w:ilvl w:val="0"/>
          <w:numId w:val="11"/>
        </w:numPr>
        <w:spacing w:before="240"/>
        <w:jc w:val="both"/>
        <w:rPr>
          <w:rFonts w:ascii="Verdana" w:hAnsi="Verdana"/>
          <w:b/>
          <w:bCs/>
          <w:sz w:val="18"/>
          <w:szCs w:val="18"/>
        </w:rPr>
      </w:pPr>
      <w:r w:rsidRPr="00BA5A1D">
        <w:rPr>
          <w:rFonts w:ascii="Verdana" w:hAnsi="Verdana"/>
          <w:b/>
          <w:bCs/>
          <w:sz w:val="18"/>
          <w:szCs w:val="18"/>
        </w:rPr>
        <w:t xml:space="preserve">Hirers </w:t>
      </w:r>
      <w:r>
        <w:rPr>
          <w:rFonts w:ascii="Verdana" w:hAnsi="Verdana"/>
          <w:sz w:val="18"/>
          <w:szCs w:val="18"/>
        </w:rPr>
        <w:t>of St Agnes Church and Hall are required to complete details of any accident or incident occurring during their occupation of the premises which did or could give rise to injury as soon as possible after the accident or incident but in any case before the premises are vacated by the hirers after the event. A book is provided for this purpose and this is located in the kitchen of the Hall and in the Vestry of the Church. Details of the information to be recorded can be found in the accident book.</w:t>
      </w:r>
    </w:p>
    <w:p w14:paraId="279B6D82" w14:textId="77777777" w:rsidR="00BA5A1D" w:rsidRPr="00BA5A1D" w:rsidRDefault="00BA5A1D" w:rsidP="00BA5A1D">
      <w:pPr>
        <w:pStyle w:val="ListParagraph"/>
        <w:rPr>
          <w:rFonts w:ascii="Verdana" w:hAnsi="Verdana"/>
          <w:b/>
          <w:bCs/>
          <w:sz w:val="18"/>
          <w:szCs w:val="18"/>
        </w:rPr>
      </w:pPr>
    </w:p>
    <w:p w14:paraId="42252F7C" w14:textId="72B807A3" w:rsidR="00BA5A1D" w:rsidRDefault="00BA5A1D" w:rsidP="00BA5A1D">
      <w:pPr>
        <w:pStyle w:val="ListParagraph"/>
        <w:spacing w:before="240"/>
        <w:ind w:left="360"/>
        <w:jc w:val="both"/>
        <w:rPr>
          <w:rFonts w:ascii="Verdana" w:hAnsi="Verdana"/>
          <w:sz w:val="18"/>
          <w:szCs w:val="18"/>
        </w:rPr>
      </w:pPr>
      <w:r>
        <w:rPr>
          <w:rFonts w:ascii="Verdana" w:hAnsi="Verdana"/>
          <w:sz w:val="18"/>
          <w:szCs w:val="18"/>
        </w:rPr>
        <w:t>The hirer must notify Rev Rosie Webb, 16 Parsonage Lane, Windsor, SL4 5EN (Tel: 01753 852334) as soon as possible after the accident and in any event within 24 hours.</w:t>
      </w:r>
    </w:p>
    <w:p w14:paraId="1909FC77" w14:textId="2F272BA3" w:rsidR="00BA5A1D" w:rsidRDefault="00BA5A1D" w:rsidP="00BA5A1D">
      <w:pPr>
        <w:pStyle w:val="ListParagraph"/>
        <w:spacing w:before="240"/>
        <w:ind w:left="360"/>
        <w:jc w:val="both"/>
        <w:rPr>
          <w:rFonts w:ascii="Verdana" w:hAnsi="Verdana"/>
          <w:sz w:val="18"/>
          <w:szCs w:val="18"/>
        </w:rPr>
      </w:pPr>
    </w:p>
    <w:p w14:paraId="0CC1CDDB" w14:textId="28E02C20" w:rsidR="00BA5A1D" w:rsidRPr="00BA5A1D" w:rsidRDefault="00BA5A1D" w:rsidP="00BA5A1D">
      <w:pPr>
        <w:pStyle w:val="ListParagraph"/>
        <w:spacing w:before="240"/>
        <w:ind w:left="360"/>
        <w:jc w:val="both"/>
        <w:rPr>
          <w:rFonts w:ascii="Verdana" w:hAnsi="Verdana"/>
          <w:sz w:val="18"/>
          <w:szCs w:val="18"/>
        </w:rPr>
      </w:pPr>
      <w:r>
        <w:rPr>
          <w:rFonts w:ascii="Verdana" w:hAnsi="Verdana"/>
          <w:sz w:val="18"/>
          <w:szCs w:val="18"/>
        </w:rPr>
        <w:t>Any apparatus or equipment involved must be retained for inspection.</w:t>
      </w:r>
    </w:p>
    <w:p w14:paraId="2F8F113E" w14:textId="77777777" w:rsidR="00BA5A1D" w:rsidRPr="00BA5A1D" w:rsidRDefault="00BA5A1D" w:rsidP="00BA5A1D">
      <w:pPr>
        <w:pStyle w:val="ListParagraph"/>
        <w:rPr>
          <w:rFonts w:ascii="Verdana" w:hAnsi="Verdana"/>
          <w:b/>
          <w:sz w:val="18"/>
          <w:szCs w:val="18"/>
        </w:rPr>
      </w:pPr>
    </w:p>
    <w:p w14:paraId="55EDE3E8" w14:textId="283B1637" w:rsidR="00B06EFC" w:rsidRDefault="00B06EFC" w:rsidP="00896151">
      <w:pPr>
        <w:pStyle w:val="ListParagraph"/>
        <w:numPr>
          <w:ilvl w:val="0"/>
          <w:numId w:val="11"/>
        </w:numPr>
        <w:spacing w:before="240"/>
        <w:jc w:val="both"/>
        <w:rPr>
          <w:rFonts w:ascii="Verdana" w:hAnsi="Verdana"/>
          <w:sz w:val="18"/>
          <w:szCs w:val="18"/>
        </w:rPr>
      </w:pPr>
      <w:r w:rsidRPr="004B33C1">
        <w:rPr>
          <w:rFonts w:ascii="Verdana" w:hAnsi="Verdana"/>
          <w:b/>
          <w:sz w:val="18"/>
          <w:szCs w:val="18"/>
        </w:rPr>
        <w:t xml:space="preserve">The Hirer </w:t>
      </w:r>
      <w:r>
        <w:rPr>
          <w:rFonts w:ascii="Verdana" w:hAnsi="Verdana"/>
          <w:sz w:val="18"/>
          <w:szCs w:val="18"/>
        </w:rPr>
        <w:t xml:space="preserve">shall indemnify the </w:t>
      </w:r>
      <w:r w:rsidR="00A76BE8" w:rsidRPr="00A76BE8">
        <w:rPr>
          <w:rFonts w:ascii="Verdana" w:hAnsi="Verdana"/>
          <w:b/>
          <w:sz w:val="18"/>
          <w:szCs w:val="18"/>
        </w:rPr>
        <w:t>PCC</w:t>
      </w:r>
      <w:r>
        <w:rPr>
          <w:rFonts w:ascii="Verdana" w:hAnsi="Verdana"/>
          <w:sz w:val="18"/>
          <w:szCs w:val="18"/>
        </w:rPr>
        <w:t xml:space="preserve"> in respect of the cost of repair or any damage done to any part of the premises including the contents of the building duri</w:t>
      </w:r>
      <w:r w:rsidR="003D3D21">
        <w:rPr>
          <w:rFonts w:ascii="Verdana" w:hAnsi="Verdana"/>
          <w:sz w:val="18"/>
          <w:szCs w:val="18"/>
        </w:rPr>
        <w:t xml:space="preserve">ng or as a result of the booking.  When putting up decorations, users/hirers must avoid damaging the fabric of the building.  </w:t>
      </w:r>
      <w:r w:rsidR="00A2443A">
        <w:rPr>
          <w:rFonts w:ascii="Verdana" w:hAnsi="Verdana"/>
          <w:sz w:val="18"/>
          <w:szCs w:val="18"/>
        </w:rPr>
        <w:t xml:space="preserve">Any damages or breakages must be reported to the Business Manager and paid for in full.  If extra cleaning is needed, the </w:t>
      </w:r>
      <w:r w:rsidR="00A76BE8" w:rsidRPr="00A76BE8">
        <w:rPr>
          <w:rFonts w:ascii="Verdana" w:hAnsi="Verdana"/>
          <w:b/>
          <w:sz w:val="18"/>
          <w:szCs w:val="18"/>
        </w:rPr>
        <w:t>PCC</w:t>
      </w:r>
      <w:r w:rsidR="00A2443A">
        <w:rPr>
          <w:rFonts w:ascii="Verdana" w:hAnsi="Verdana"/>
          <w:sz w:val="18"/>
          <w:szCs w:val="18"/>
        </w:rPr>
        <w:t xml:space="preserve"> reserves the right to charge the</w:t>
      </w:r>
      <w:r w:rsidR="00637213">
        <w:rPr>
          <w:rFonts w:ascii="Verdana" w:hAnsi="Verdana"/>
          <w:sz w:val="18"/>
          <w:szCs w:val="18"/>
        </w:rPr>
        <w:t xml:space="preserve"> user/</w:t>
      </w:r>
      <w:r w:rsidR="00A2443A">
        <w:rPr>
          <w:rFonts w:ascii="Verdana" w:hAnsi="Verdana"/>
          <w:sz w:val="18"/>
          <w:szCs w:val="18"/>
        </w:rPr>
        <w:t xml:space="preserve"> hirer for </w:t>
      </w:r>
      <w:r w:rsidR="003D3D21">
        <w:rPr>
          <w:rFonts w:ascii="Verdana" w:hAnsi="Verdana"/>
          <w:sz w:val="18"/>
          <w:szCs w:val="18"/>
        </w:rPr>
        <w:t>all reasonable costs.</w:t>
      </w:r>
    </w:p>
    <w:p w14:paraId="224D199E" w14:textId="77777777" w:rsidR="003D3D21" w:rsidRPr="003D3D21" w:rsidRDefault="003D3D21" w:rsidP="00896151">
      <w:pPr>
        <w:pStyle w:val="ListParagraph"/>
        <w:jc w:val="both"/>
        <w:rPr>
          <w:rFonts w:ascii="Verdana" w:hAnsi="Verdana"/>
          <w:sz w:val="18"/>
          <w:szCs w:val="18"/>
        </w:rPr>
      </w:pPr>
    </w:p>
    <w:p w14:paraId="02DC902E" w14:textId="77777777" w:rsidR="003D3D21" w:rsidRDefault="003D3D21" w:rsidP="00896151">
      <w:pPr>
        <w:pStyle w:val="ListParagraph"/>
        <w:numPr>
          <w:ilvl w:val="0"/>
          <w:numId w:val="11"/>
        </w:numPr>
        <w:spacing w:before="240"/>
        <w:jc w:val="both"/>
        <w:rPr>
          <w:rFonts w:ascii="Verdana" w:hAnsi="Verdana"/>
          <w:sz w:val="18"/>
          <w:szCs w:val="18"/>
        </w:rPr>
      </w:pPr>
      <w:r w:rsidRPr="001A3723">
        <w:rPr>
          <w:rFonts w:ascii="Verdana" w:hAnsi="Verdana"/>
          <w:b/>
          <w:sz w:val="18"/>
          <w:szCs w:val="18"/>
        </w:rPr>
        <w:t>The Hirer</w:t>
      </w:r>
      <w:r>
        <w:rPr>
          <w:rFonts w:ascii="Verdana" w:hAnsi="Verdana"/>
          <w:sz w:val="18"/>
          <w:szCs w:val="18"/>
        </w:rPr>
        <w:t xml:space="preserve"> shall, if selling goods on the premises, comply with all relevant fair-trading laws and any local codes of practice issued in connection with such sales.</w:t>
      </w:r>
    </w:p>
    <w:p w14:paraId="6293D6A7" w14:textId="77777777" w:rsidR="003D3D21" w:rsidRPr="003D3D21" w:rsidRDefault="003D3D21" w:rsidP="00896151">
      <w:pPr>
        <w:pStyle w:val="ListParagraph"/>
        <w:jc w:val="both"/>
        <w:rPr>
          <w:rFonts w:ascii="Verdana" w:hAnsi="Verdana"/>
          <w:sz w:val="18"/>
          <w:szCs w:val="18"/>
        </w:rPr>
      </w:pPr>
    </w:p>
    <w:p w14:paraId="5C9EA95F" w14:textId="77777777" w:rsidR="000E054E" w:rsidRDefault="003D3D21" w:rsidP="00CA7271">
      <w:pPr>
        <w:pStyle w:val="ListParagraph"/>
        <w:numPr>
          <w:ilvl w:val="0"/>
          <w:numId w:val="11"/>
        </w:numPr>
        <w:spacing w:before="240" w:after="0"/>
        <w:jc w:val="both"/>
        <w:rPr>
          <w:rFonts w:ascii="Verdana" w:hAnsi="Verdana"/>
          <w:sz w:val="18"/>
          <w:szCs w:val="18"/>
        </w:rPr>
      </w:pPr>
      <w:r w:rsidRPr="001A3723">
        <w:rPr>
          <w:rFonts w:ascii="Verdana" w:hAnsi="Verdana"/>
          <w:b/>
          <w:sz w:val="18"/>
          <w:szCs w:val="18"/>
        </w:rPr>
        <w:t>The Hirer</w:t>
      </w:r>
      <w:r>
        <w:rPr>
          <w:rFonts w:ascii="Verdana" w:hAnsi="Verdana"/>
          <w:sz w:val="18"/>
          <w:szCs w:val="18"/>
        </w:rPr>
        <w:t xml:space="preserve"> is responsible for familiarising themselves with the </w:t>
      </w:r>
      <w:r w:rsidRPr="001A3723">
        <w:rPr>
          <w:rFonts w:ascii="Verdana" w:hAnsi="Verdana"/>
          <w:b/>
          <w:sz w:val="18"/>
          <w:szCs w:val="18"/>
        </w:rPr>
        <w:t>fire exits and fire extinguishers, and for the safe evacuation of their grou</w:t>
      </w:r>
      <w:r w:rsidR="00DD35FA">
        <w:rPr>
          <w:rFonts w:ascii="Verdana" w:hAnsi="Verdana"/>
          <w:b/>
          <w:sz w:val="18"/>
          <w:szCs w:val="18"/>
        </w:rPr>
        <w:t>p/guests in the event of fire.</w:t>
      </w:r>
      <w:r w:rsidR="00CA7271">
        <w:rPr>
          <w:rFonts w:ascii="Verdana" w:hAnsi="Verdana"/>
          <w:b/>
          <w:sz w:val="18"/>
          <w:szCs w:val="18"/>
        </w:rPr>
        <w:t xml:space="preserve">  </w:t>
      </w:r>
      <w:r w:rsidRPr="00CA7271">
        <w:rPr>
          <w:rFonts w:ascii="Verdana" w:hAnsi="Verdana"/>
          <w:sz w:val="18"/>
          <w:szCs w:val="18"/>
        </w:rPr>
        <w:t>Entrances and exits must be kept cl</w:t>
      </w:r>
      <w:r w:rsidR="000E054E">
        <w:rPr>
          <w:rFonts w:ascii="Verdana" w:hAnsi="Verdana"/>
          <w:sz w:val="18"/>
          <w:szCs w:val="18"/>
        </w:rPr>
        <w:t>ear and unlocked at all times.</w:t>
      </w:r>
    </w:p>
    <w:p w14:paraId="4DD49726" w14:textId="77777777" w:rsidR="00961E01" w:rsidRPr="00961E01" w:rsidRDefault="00961E01" w:rsidP="00961E01">
      <w:pPr>
        <w:pStyle w:val="ListParagraph"/>
        <w:rPr>
          <w:rFonts w:ascii="Verdana" w:hAnsi="Verdana"/>
          <w:sz w:val="18"/>
          <w:szCs w:val="18"/>
        </w:rPr>
      </w:pPr>
    </w:p>
    <w:p w14:paraId="6FB76D62" w14:textId="77777777" w:rsidR="00961E01" w:rsidRDefault="00961E01" w:rsidP="00CA7271">
      <w:pPr>
        <w:pStyle w:val="ListParagraph"/>
        <w:numPr>
          <w:ilvl w:val="0"/>
          <w:numId w:val="11"/>
        </w:numPr>
        <w:spacing w:before="240" w:after="0"/>
        <w:jc w:val="both"/>
        <w:rPr>
          <w:rFonts w:ascii="Verdana" w:hAnsi="Verdana"/>
          <w:sz w:val="18"/>
          <w:szCs w:val="18"/>
        </w:rPr>
      </w:pPr>
      <w:r w:rsidRPr="00961E01">
        <w:rPr>
          <w:rFonts w:ascii="Verdana" w:hAnsi="Verdana"/>
          <w:b/>
          <w:sz w:val="18"/>
          <w:szCs w:val="18"/>
        </w:rPr>
        <w:t>The Hirer</w:t>
      </w:r>
      <w:r>
        <w:rPr>
          <w:rFonts w:ascii="Verdana" w:hAnsi="Verdana"/>
          <w:sz w:val="18"/>
          <w:szCs w:val="18"/>
        </w:rPr>
        <w:t xml:space="preserve"> is responsible for keeping a register of </w:t>
      </w:r>
      <w:r w:rsidRPr="005F4FBD">
        <w:rPr>
          <w:rFonts w:ascii="Verdana" w:hAnsi="Verdana"/>
          <w:b/>
          <w:sz w:val="18"/>
          <w:szCs w:val="18"/>
        </w:rPr>
        <w:t>all</w:t>
      </w:r>
      <w:r>
        <w:rPr>
          <w:rFonts w:ascii="Verdana" w:hAnsi="Verdana"/>
          <w:sz w:val="18"/>
          <w:szCs w:val="18"/>
        </w:rPr>
        <w:t xml:space="preserve"> attendees</w:t>
      </w:r>
      <w:r w:rsidR="005F4FBD">
        <w:rPr>
          <w:rFonts w:ascii="Verdana" w:hAnsi="Verdana"/>
          <w:sz w:val="18"/>
          <w:szCs w:val="18"/>
        </w:rPr>
        <w:t>/guests</w:t>
      </w:r>
      <w:r>
        <w:rPr>
          <w:rFonts w:ascii="Verdana" w:hAnsi="Verdana"/>
          <w:sz w:val="18"/>
          <w:szCs w:val="18"/>
        </w:rPr>
        <w:t xml:space="preserve"> and for taking a register at the Fire Assembly point to ensure full evacuation </w:t>
      </w:r>
      <w:r w:rsidR="005F4FBD">
        <w:rPr>
          <w:rFonts w:ascii="Verdana" w:hAnsi="Verdana"/>
          <w:sz w:val="18"/>
          <w:szCs w:val="18"/>
        </w:rPr>
        <w:t>can be</w:t>
      </w:r>
      <w:r>
        <w:rPr>
          <w:rFonts w:ascii="Verdana" w:hAnsi="Verdana"/>
          <w:sz w:val="18"/>
          <w:szCs w:val="18"/>
        </w:rPr>
        <w:t xml:space="preserve"> completed in the event of a fire.</w:t>
      </w:r>
    </w:p>
    <w:p w14:paraId="6AEC4DF9" w14:textId="77777777" w:rsidR="000E054E" w:rsidRPr="000E054E" w:rsidRDefault="000E054E" w:rsidP="000E054E">
      <w:pPr>
        <w:pStyle w:val="ListParagraph"/>
        <w:rPr>
          <w:rFonts w:ascii="Verdana" w:hAnsi="Verdana"/>
          <w:sz w:val="18"/>
          <w:szCs w:val="18"/>
        </w:rPr>
      </w:pPr>
    </w:p>
    <w:p w14:paraId="06782F97" w14:textId="77777777" w:rsidR="00B06EFC" w:rsidRPr="00CA7271" w:rsidRDefault="003D3D21" w:rsidP="00CA7271">
      <w:pPr>
        <w:pStyle w:val="ListParagraph"/>
        <w:numPr>
          <w:ilvl w:val="0"/>
          <w:numId w:val="11"/>
        </w:numPr>
        <w:spacing w:before="240" w:after="0"/>
        <w:jc w:val="both"/>
        <w:rPr>
          <w:rFonts w:ascii="Verdana" w:hAnsi="Verdana"/>
          <w:sz w:val="18"/>
          <w:szCs w:val="18"/>
        </w:rPr>
      </w:pPr>
      <w:r w:rsidRPr="005F4FBD">
        <w:rPr>
          <w:rFonts w:ascii="Verdana" w:hAnsi="Verdana"/>
          <w:b/>
          <w:sz w:val="18"/>
          <w:szCs w:val="18"/>
        </w:rPr>
        <w:t>Users/hirers</w:t>
      </w:r>
      <w:r w:rsidRPr="00CA7271">
        <w:rPr>
          <w:rFonts w:ascii="Verdana" w:hAnsi="Verdana"/>
          <w:sz w:val="18"/>
          <w:szCs w:val="18"/>
        </w:rPr>
        <w:t xml:space="preserve"> are also responsible for complying with the law regarding health and safety regulations, food hygiene, gaming, lott</w:t>
      </w:r>
      <w:r w:rsidR="00DD35FA" w:rsidRPr="00CA7271">
        <w:rPr>
          <w:rFonts w:ascii="Verdana" w:hAnsi="Verdana"/>
          <w:sz w:val="18"/>
          <w:szCs w:val="18"/>
        </w:rPr>
        <w:t>ery and copyright regulations.</w:t>
      </w:r>
      <w:r w:rsidR="00CA7271" w:rsidRPr="00CA7271">
        <w:rPr>
          <w:rFonts w:ascii="Verdana" w:hAnsi="Verdana"/>
          <w:sz w:val="18"/>
          <w:szCs w:val="18"/>
        </w:rPr>
        <w:t xml:space="preserve">  </w:t>
      </w:r>
      <w:r w:rsidRPr="00CA7271">
        <w:rPr>
          <w:rFonts w:ascii="Verdana" w:hAnsi="Verdana"/>
          <w:sz w:val="18"/>
          <w:szCs w:val="18"/>
        </w:rPr>
        <w:t>Hirers are also required to comply with</w:t>
      </w:r>
      <w:r w:rsidR="005F4FBD">
        <w:rPr>
          <w:rFonts w:ascii="Verdana" w:hAnsi="Verdana"/>
          <w:sz w:val="18"/>
          <w:szCs w:val="18"/>
        </w:rPr>
        <w:t xml:space="preserve"> the</w:t>
      </w:r>
      <w:r w:rsidRPr="00CA7271">
        <w:rPr>
          <w:rFonts w:ascii="Verdana" w:hAnsi="Verdana"/>
          <w:sz w:val="18"/>
          <w:szCs w:val="18"/>
        </w:rPr>
        <w:t xml:space="preserve"> St Agnes</w:t>
      </w:r>
      <w:r w:rsidR="001A3723" w:rsidRPr="00CA7271">
        <w:rPr>
          <w:rFonts w:ascii="Verdana" w:hAnsi="Verdana"/>
          <w:sz w:val="18"/>
          <w:szCs w:val="18"/>
        </w:rPr>
        <w:t xml:space="preserve"> Health and Safety </w:t>
      </w:r>
      <w:r w:rsidR="005F4FBD">
        <w:rPr>
          <w:rFonts w:ascii="Verdana" w:hAnsi="Verdana"/>
          <w:sz w:val="18"/>
          <w:szCs w:val="18"/>
        </w:rPr>
        <w:t>Guide</w:t>
      </w:r>
      <w:r w:rsidR="001A3723" w:rsidRPr="00CA7271">
        <w:rPr>
          <w:rFonts w:ascii="Verdana" w:hAnsi="Verdana"/>
          <w:sz w:val="18"/>
          <w:szCs w:val="18"/>
        </w:rPr>
        <w:t>, a copy of which can be found on p.2 of the Hir</w:t>
      </w:r>
      <w:r w:rsidR="005F4FBD">
        <w:rPr>
          <w:rFonts w:ascii="Verdana" w:hAnsi="Verdana"/>
          <w:sz w:val="18"/>
          <w:szCs w:val="18"/>
        </w:rPr>
        <w:t>e</w:t>
      </w:r>
      <w:r w:rsidR="001A3723" w:rsidRPr="00CA7271">
        <w:rPr>
          <w:rFonts w:ascii="Verdana" w:hAnsi="Verdana"/>
          <w:sz w:val="18"/>
          <w:szCs w:val="18"/>
        </w:rPr>
        <w:t xml:space="preserve"> Agreement.</w:t>
      </w:r>
    </w:p>
    <w:p w14:paraId="4BC65725" w14:textId="77777777" w:rsidR="001A3723" w:rsidRPr="001A3723" w:rsidRDefault="001A3723" w:rsidP="00896151">
      <w:pPr>
        <w:pStyle w:val="ListParagraph"/>
        <w:jc w:val="both"/>
        <w:rPr>
          <w:rFonts w:ascii="Verdana" w:hAnsi="Verdana"/>
          <w:sz w:val="18"/>
          <w:szCs w:val="18"/>
        </w:rPr>
      </w:pPr>
    </w:p>
    <w:p w14:paraId="130A157D" w14:textId="77777777" w:rsidR="001A3723" w:rsidRPr="00CA7271" w:rsidRDefault="001A3723" w:rsidP="00CA7271">
      <w:pPr>
        <w:pStyle w:val="ListParagraph"/>
        <w:numPr>
          <w:ilvl w:val="0"/>
          <w:numId w:val="11"/>
        </w:numPr>
        <w:jc w:val="both"/>
        <w:rPr>
          <w:rFonts w:ascii="Verdana" w:hAnsi="Verdana"/>
          <w:sz w:val="18"/>
          <w:szCs w:val="18"/>
        </w:rPr>
      </w:pPr>
      <w:r>
        <w:rPr>
          <w:rFonts w:ascii="Verdana" w:hAnsi="Verdana"/>
          <w:sz w:val="18"/>
          <w:szCs w:val="18"/>
        </w:rPr>
        <w:t xml:space="preserve">The </w:t>
      </w:r>
      <w:r w:rsidR="00A76BE8" w:rsidRPr="00A76BE8">
        <w:rPr>
          <w:rFonts w:ascii="Verdana" w:hAnsi="Verdana"/>
          <w:b/>
          <w:sz w:val="18"/>
          <w:szCs w:val="18"/>
        </w:rPr>
        <w:t>PCC</w:t>
      </w:r>
      <w:r>
        <w:rPr>
          <w:rFonts w:ascii="Verdana" w:hAnsi="Verdana"/>
          <w:sz w:val="18"/>
          <w:szCs w:val="18"/>
        </w:rPr>
        <w:t xml:space="preserve"> has a child protection policy for its own work w</w:t>
      </w:r>
      <w:r w:rsidR="00CA7271">
        <w:rPr>
          <w:rFonts w:ascii="Verdana" w:hAnsi="Verdana"/>
          <w:sz w:val="18"/>
          <w:szCs w:val="18"/>
        </w:rPr>
        <w:t xml:space="preserve">ith children and young people. </w:t>
      </w:r>
      <w:r w:rsidRPr="00CA7271">
        <w:rPr>
          <w:rFonts w:ascii="Verdana" w:hAnsi="Verdana"/>
          <w:sz w:val="18"/>
          <w:szCs w:val="18"/>
        </w:rPr>
        <w:t xml:space="preserve">Regular user groups without their own child protection policy are required to sign a form agreeing to abide by the </w:t>
      </w:r>
      <w:r w:rsidR="00A76BE8" w:rsidRPr="00A76BE8">
        <w:rPr>
          <w:rFonts w:ascii="Verdana" w:hAnsi="Verdana"/>
          <w:b/>
          <w:sz w:val="18"/>
          <w:szCs w:val="18"/>
        </w:rPr>
        <w:t>PCC</w:t>
      </w:r>
      <w:r w:rsidRPr="00CA7271">
        <w:rPr>
          <w:rFonts w:ascii="Verdana" w:hAnsi="Verdana"/>
          <w:sz w:val="18"/>
          <w:szCs w:val="18"/>
        </w:rPr>
        <w:t>’s child protection policy.</w:t>
      </w:r>
    </w:p>
    <w:p w14:paraId="04E7173C" w14:textId="77777777" w:rsidR="001A3723" w:rsidRPr="001A3723" w:rsidRDefault="001A3723" w:rsidP="009E7001">
      <w:pPr>
        <w:pStyle w:val="ListParagraph"/>
        <w:jc w:val="both"/>
        <w:rPr>
          <w:rFonts w:ascii="Verdana" w:hAnsi="Verdana"/>
          <w:sz w:val="18"/>
          <w:szCs w:val="18"/>
        </w:rPr>
      </w:pPr>
    </w:p>
    <w:p w14:paraId="3072FC77" w14:textId="77777777" w:rsidR="004C2D4D" w:rsidRDefault="001A3723" w:rsidP="00CA7271">
      <w:pPr>
        <w:pStyle w:val="ListParagraph"/>
        <w:numPr>
          <w:ilvl w:val="0"/>
          <w:numId w:val="11"/>
        </w:numPr>
        <w:jc w:val="both"/>
        <w:rPr>
          <w:rFonts w:ascii="Verdana" w:hAnsi="Verdana"/>
          <w:sz w:val="18"/>
          <w:szCs w:val="18"/>
        </w:rPr>
      </w:pPr>
      <w:r w:rsidRPr="009E7001">
        <w:rPr>
          <w:rFonts w:ascii="Verdana" w:hAnsi="Verdana"/>
          <w:b/>
          <w:sz w:val="18"/>
          <w:szCs w:val="18"/>
        </w:rPr>
        <w:t>The Hirer</w:t>
      </w:r>
      <w:r w:rsidRPr="009E7001">
        <w:rPr>
          <w:rFonts w:ascii="Verdana" w:hAnsi="Verdana"/>
          <w:sz w:val="18"/>
          <w:szCs w:val="18"/>
        </w:rPr>
        <w:t xml:space="preserve"> is responsible for the behaviour of their group/guests. Sub-letting to other groups or individuals is strictly forbidden.  </w:t>
      </w:r>
    </w:p>
    <w:p w14:paraId="464C2664" w14:textId="77777777" w:rsidR="004C2D4D" w:rsidRPr="004C2D4D" w:rsidRDefault="004C2D4D" w:rsidP="004C2D4D">
      <w:pPr>
        <w:pStyle w:val="ListParagraph"/>
        <w:rPr>
          <w:rFonts w:ascii="Verdana" w:hAnsi="Verdana"/>
          <w:sz w:val="18"/>
          <w:szCs w:val="18"/>
        </w:rPr>
      </w:pPr>
    </w:p>
    <w:p w14:paraId="4A8B237F" w14:textId="54EAA858" w:rsidR="00CE39F7" w:rsidRPr="00CE39F7" w:rsidRDefault="000B44E2" w:rsidP="008551DE">
      <w:pPr>
        <w:pStyle w:val="ListParagraph"/>
        <w:numPr>
          <w:ilvl w:val="0"/>
          <w:numId w:val="11"/>
        </w:numPr>
        <w:spacing w:before="240"/>
        <w:jc w:val="both"/>
        <w:rPr>
          <w:rFonts w:ascii="Verdana" w:hAnsi="Verdana"/>
          <w:sz w:val="18"/>
          <w:szCs w:val="18"/>
        </w:rPr>
      </w:pPr>
      <w:r>
        <w:rPr>
          <w:rFonts w:ascii="Verdana" w:hAnsi="Verdana"/>
          <w:b/>
          <w:sz w:val="18"/>
          <w:szCs w:val="18"/>
        </w:rPr>
        <w:t xml:space="preserve">Keys - </w:t>
      </w:r>
      <w:r w:rsidR="00CE39F7" w:rsidRPr="00CE39F7">
        <w:rPr>
          <w:rFonts w:ascii="Verdana" w:hAnsi="Verdana"/>
          <w:sz w:val="18"/>
          <w:szCs w:val="18"/>
        </w:rPr>
        <w:t xml:space="preserve">The parish office will email the code for the key safe which is located on the wall of St Agnes Hall. The keys should be returned to the key safe after locking up at the end of the event.            </w:t>
      </w:r>
      <w:r w:rsidR="001A3723" w:rsidRPr="00CE39F7">
        <w:rPr>
          <w:rFonts w:ascii="Verdana" w:hAnsi="Verdana"/>
          <w:sz w:val="18"/>
          <w:szCs w:val="18"/>
        </w:rPr>
        <w:t xml:space="preserve"> </w:t>
      </w:r>
      <w:r w:rsidR="00CE39F7">
        <w:rPr>
          <w:rFonts w:ascii="Verdana" w:hAnsi="Verdana"/>
          <w:sz w:val="18"/>
          <w:szCs w:val="18"/>
        </w:rPr>
        <w:t>The keys must not be given</w:t>
      </w:r>
      <w:r w:rsidR="001A3723" w:rsidRPr="00CE39F7">
        <w:rPr>
          <w:rFonts w:ascii="Verdana" w:hAnsi="Verdana"/>
          <w:sz w:val="18"/>
          <w:szCs w:val="18"/>
        </w:rPr>
        <w:t xml:space="preserve"> to other people or groups. </w:t>
      </w:r>
      <w:r w:rsidR="00CE39F7" w:rsidRPr="00CE39F7">
        <w:rPr>
          <w:rFonts w:ascii="Verdana" w:hAnsi="Verdana"/>
          <w:sz w:val="18"/>
          <w:szCs w:val="18"/>
        </w:rPr>
        <w:t xml:space="preserve"> </w:t>
      </w:r>
    </w:p>
    <w:p w14:paraId="57CF0E2F" w14:textId="77777777" w:rsidR="004C2D4D" w:rsidRPr="004C2D4D" w:rsidRDefault="004C2D4D" w:rsidP="004C2D4D">
      <w:pPr>
        <w:pStyle w:val="ListParagraph"/>
        <w:rPr>
          <w:rFonts w:ascii="Verdana" w:hAnsi="Verdana"/>
          <w:sz w:val="18"/>
          <w:szCs w:val="18"/>
        </w:rPr>
      </w:pPr>
    </w:p>
    <w:p w14:paraId="3D5FFB10" w14:textId="77777777" w:rsidR="004C2D4D" w:rsidRPr="00022EB2" w:rsidRDefault="001A3723" w:rsidP="00022EB2">
      <w:pPr>
        <w:pStyle w:val="ListParagraph"/>
        <w:numPr>
          <w:ilvl w:val="0"/>
          <w:numId w:val="11"/>
        </w:numPr>
        <w:jc w:val="both"/>
        <w:rPr>
          <w:rFonts w:ascii="Verdana" w:hAnsi="Verdana"/>
          <w:sz w:val="18"/>
          <w:szCs w:val="18"/>
        </w:rPr>
      </w:pPr>
      <w:r w:rsidRPr="00CA7271">
        <w:rPr>
          <w:rFonts w:ascii="Verdana" w:hAnsi="Verdana"/>
          <w:sz w:val="18"/>
          <w:szCs w:val="18"/>
        </w:rPr>
        <w:t>Music must be kept at a level acce</w:t>
      </w:r>
      <w:r w:rsidR="004C2D4D">
        <w:rPr>
          <w:rFonts w:ascii="Verdana" w:hAnsi="Verdana"/>
          <w:sz w:val="18"/>
          <w:szCs w:val="18"/>
        </w:rPr>
        <w:t>ptable to those living nearby.</w:t>
      </w:r>
    </w:p>
    <w:p w14:paraId="262F746C" w14:textId="77777777" w:rsidR="00022EB2" w:rsidRDefault="00022EB2" w:rsidP="00022EB2">
      <w:pPr>
        <w:pStyle w:val="ListParagraph"/>
        <w:ind w:left="360"/>
        <w:jc w:val="both"/>
        <w:rPr>
          <w:rFonts w:ascii="Verdana" w:hAnsi="Verdana"/>
          <w:sz w:val="18"/>
          <w:szCs w:val="18"/>
        </w:rPr>
      </w:pPr>
    </w:p>
    <w:p w14:paraId="05922463" w14:textId="77777777" w:rsidR="004C2D4D" w:rsidRDefault="00183F82" w:rsidP="00CA7271">
      <w:pPr>
        <w:pStyle w:val="ListParagraph"/>
        <w:numPr>
          <w:ilvl w:val="0"/>
          <w:numId w:val="11"/>
        </w:numPr>
        <w:jc w:val="both"/>
        <w:rPr>
          <w:rFonts w:ascii="Verdana" w:hAnsi="Verdana"/>
          <w:sz w:val="18"/>
          <w:szCs w:val="18"/>
        </w:rPr>
      </w:pPr>
      <w:r>
        <w:rPr>
          <w:rFonts w:ascii="Verdana" w:hAnsi="Verdana"/>
          <w:sz w:val="18"/>
          <w:szCs w:val="18"/>
        </w:rPr>
        <w:t xml:space="preserve">Accommodation - </w:t>
      </w:r>
      <w:r w:rsidR="001A3723" w:rsidRPr="00CA7271">
        <w:rPr>
          <w:rFonts w:ascii="Verdana" w:hAnsi="Verdana"/>
          <w:sz w:val="18"/>
          <w:szCs w:val="18"/>
        </w:rPr>
        <w:t>The Church wil</w:t>
      </w:r>
      <w:r>
        <w:rPr>
          <w:rFonts w:ascii="Verdana" w:hAnsi="Verdana"/>
          <w:sz w:val="18"/>
          <w:szCs w:val="18"/>
        </w:rPr>
        <w:t>l accommodate 100 people seated (120 standing).</w:t>
      </w:r>
      <w:r w:rsidR="001A3723" w:rsidRPr="00CA7271">
        <w:rPr>
          <w:rFonts w:ascii="Verdana" w:hAnsi="Verdana"/>
          <w:sz w:val="18"/>
          <w:szCs w:val="18"/>
        </w:rPr>
        <w:t xml:space="preserve">  The Hall </w:t>
      </w:r>
      <w:r>
        <w:rPr>
          <w:rFonts w:ascii="Verdana" w:hAnsi="Verdana"/>
          <w:sz w:val="18"/>
          <w:szCs w:val="18"/>
        </w:rPr>
        <w:t>-</w:t>
      </w:r>
      <w:r w:rsidR="001A3723" w:rsidRPr="00CA7271">
        <w:rPr>
          <w:rFonts w:ascii="Verdana" w:hAnsi="Verdana"/>
          <w:sz w:val="18"/>
          <w:szCs w:val="18"/>
        </w:rPr>
        <w:t xml:space="preserve"> 60 standing and 42 seated</w:t>
      </w:r>
      <w:r w:rsidR="00197D90" w:rsidRPr="00CA7271">
        <w:rPr>
          <w:rFonts w:ascii="Verdana" w:hAnsi="Verdana"/>
          <w:sz w:val="18"/>
          <w:szCs w:val="18"/>
        </w:rPr>
        <w:t xml:space="preserve">; the Upper Room </w:t>
      </w:r>
      <w:r>
        <w:rPr>
          <w:rFonts w:ascii="Verdana" w:hAnsi="Verdana"/>
          <w:sz w:val="18"/>
          <w:szCs w:val="18"/>
        </w:rPr>
        <w:t xml:space="preserve">- </w:t>
      </w:r>
      <w:r w:rsidR="00197D90" w:rsidRPr="00CA7271">
        <w:rPr>
          <w:rFonts w:ascii="Verdana" w:hAnsi="Verdana"/>
          <w:sz w:val="18"/>
          <w:szCs w:val="18"/>
        </w:rPr>
        <w:t>35</w:t>
      </w:r>
      <w:r>
        <w:rPr>
          <w:rFonts w:ascii="Verdana" w:hAnsi="Verdana"/>
          <w:sz w:val="18"/>
          <w:szCs w:val="18"/>
        </w:rPr>
        <w:t xml:space="preserve"> standing and 10 seated on sofas and arm chairs (with an additional conference seating for 16 people)</w:t>
      </w:r>
      <w:r w:rsidR="004C2D4D">
        <w:rPr>
          <w:rFonts w:ascii="Verdana" w:hAnsi="Verdana"/>
          <w:sz w:val="18"/>
          <w:szCs w:val="18"/>
        </w:rPr>
        <w:t>.</w:t>
      </w:r>
    </w:p>
    <w:p w14:paraId="528A9293" w14:textId="77777777" w:rsidR="004C2D4D" w:rsidRPr="004C2D4D" w:rsidRDefault="004C2D4D" w:rsidP="004C2D4D">
      <w:pPr>
        <w:pStyle w:val="ListParagraph"/>
        <w:rPr>
          <w:rFonts w:ascii="Verdana" w:hAnsi="Verdana"/>
          <w:sz w:val="18"/>
          <w:szCs w:val="18"/>
          <w:u w:val="single"/>
        </w:rPr>
      </w:pPr>
    </w:p>
    <w:p w14:paraId="2925FC7A" w14:textId="77777777" w:rsidR="00CA7271" w:rsidRPr="003E7CD0" w:rsidRDefault="009E7001" w:rsidP="00CA7271">
      <w:pPr>
        <w:pStyle w:val="ListParagraph"/>
        <w:numPr>
          <w:ilvl w:val="0"/>
          <w:numId w:val="11"/>
        </w:numPr>
        <w:jc w:val="both"/>
        <w:rPr>
          <w:rFonts w:ascii="Verdana" w:hAnsi="Verdana"/>
          <w:sz w:val="18"/>
          <w:szCs w:val="18"/>
        </w:rPr>
      </w:pPr>
      <w:r w:rsidRPr="003E7CD0">
        <w:rPr>
          <w:rFonts w:ascii="Verdana" w:hAnsi="Verdana"/>
          <w:sz w:val="18"/>
          <w:szCs w:val="18"/>
        </w:rPr>
        <w:t>Evening</w:t>
      </w:r>
      <w:r w:rsidR="001A3723" w:rsidRPr="003E7CD0">
        <w:rPr>
          <w:rFonts w:ascii="Verdana" w:hAnsi="Verdana"/>
          <w:sz w:val="18"/>
          <w:szCs w:val="18"/>
        </w:rPr>
        <w:t xml:space="preserve"> lettings must finish by 10</w:t>
      </w:r>
      <w:r w:rsidR="00197D90" w:rsidRPr="003E7CD0">
        <w:rPr>
          <w:rFonts w:ascii="Verdana" w:hAnsi="Verdana"/>
          <w:sz w:val="18"/>
          <w:szCs w:val="18"/>
        </w:rPr>
        <w:t>.30</w:t>
      </w:r>
      <w:r w:rsidR="001A3723" w:rsidRPr="003E7CD0">
        <w:rPr>
          <w:rFonts w:ascii="Verdana" w:hAnsi="Verdana"/>
          <w:sz w:val="18"/>
          <w:szCs w:val="18"/>
        </w:rPr>
        <w:t xml:space="preserve">pm and the premises locked </w:t>
      </w:r>
      <w:r w:rsidRPr="003E7CD0">
        <w:rPr>
          <w:rFonts w:ascii="Verdana" w:hAnsi="Verdana"/>
          <w:sz w:val="18"/>
          <w:szCs w:val="18"/>
        </w:rPr>
        <w:t xml:space="preserve">and vacated </w:t>
      </w:r>
      <w:r w:rsidR="001A3723" w:rsidRPr="003E7CD0">
        <w:rPr>
          <w:rFonts w:ascii="Verdana" w:hAnsi="Verdana"/>
          <w:sz w:val="18"/>
          <w:szCs w:val="18"/>
        </w:rPr>
        <w:t>by 11pm</w:t>
      </w:r>
      <w:r w:rsidRPr="003E7CD0">
        <w:rPr>
          <w:rFonts w:ascii="Verdana" w:hAnsi="Verdana"/>
          <w:sz w:val="18"/>
          <w:szCs w:val="18"/>
        </w:rPr>
        <w:t>.</w:t>
      </w:r>
    </w:p>
    <w:p w14:paraId="31539D74" w14:textId="77777777" w:rsidR="00CA7271" w:rsidRPr="00CA7271" w:rsidRDefault="00CA7271" w:rsidP="00CA7271">
      <w:pPr>
        <w:pStyle w:val="ListParagraph"/>
        <w:rPr>
          <w:rFonts w:ascii="Verdana" w:hAnsi="Verdana"/>
          <w:sz w:val="18"/>
          <w:szCs w:val="18"/>
        </w:rPr>
      </w:pPr>
    </w:p>
    <w:p w14:paraId="6FCC2967" w14:textId="77777777" w:rsidR="00CF1C77" w:rsidRPr="00CF1C77" w:rsidRDefault="00CF1C77" w:rsidP="00CF1C77">
      <w:pPr>
        <w:pStyle w:val="ListParagraph"/>
        <w:numPr>
          <w:ilvl w:val="0"/>
          <w:numId w:val="11"/>
        </w:numPr>
        <w:spacing w:before="240"/>
        <w:jc w:val="both"/>
        <w:rPr>
          <w:rFonts w:ascii="Verdana" w:hAnsi="Verdana"/>
          <w:sz w:val="18"/>
          <w:szCs w:val="18"/>
        </w:rPr>
      </w:pPr>
      <w:r w:rsidRPr="00CF1C77">
        <w:rPr>
          <w:rFonts w:ascii="Verdana" w:hAnsi="Verdana"/>
          <w:b/>
          <w:sz w:val="18"/>
          <w:szCs w:val="18"/>
        </w:rPr>
        <w:t>Security – please keep all keys and personal items with you.</w:t>
      </w:r>
      <w:r>
        <w:rPr>
          <w:rFonts w:ascii="Verdana" w:hAnsi="Verdana"/>
          <w:sz w:val="18"/>
          <w:szCs w:val="18"/>
        </w:rPr>
        <w:t xml:space="preserve">  Opportunistic thieves have been known to enter the premises unseen and losses have been incurred. </w:t>
      </w:r>
    </w:p>
    <w:p w14:paraId="065D5274" w14:textId="77777777" w:rsidR="00CF1C77" w:rsidRDefault="00CF1C77" w:rsidP="00CF1C77">
      <w:pPr>
        <w:pStyle w:val="ListParagraph"/>
        <w:spacing w:before="240"/>
        <w:ind w:left="360"/>
        <w:jc w:val="both"/>
        <w:rPr>
          <w:rFonts w:ascii="Verdana" w:hAnsi="Verdana"/>
          <w:sz w:val="18"/>
          <w:szCs w:val="18"/>
        </w:rPr>
      </w:pPr>
    </w:p>
    <w:p w14:paraId="4530CD55" w14:textId="77777777" w:rsidR="00961E01" w:rsidRPr="00961E01" w:rsidRDefault="00961E01" w:rsidP="00961E01">
      <w:pPr>
        <w:pStyle w:val="ListParagraph"/>
        <w:numPr>
          <w:ilvl w:val="0"/>
          <w:numId w:val="11"/>
        </w:numPr>
        <w:spacing w:before="240"/>
        <w:jc w:val="both"/>
        <w:rPr>
          <w:rFonts w:ascii="Verdana" w:hAnsi="Verdana"/>
          <w:sz w:val="18"/>
          <w:szCs w:val="18"/>
        </w:rPr>
      </w:pPr>
      <w:r w:rsidRPr="000148D1">
        <w:rPr>
          <w:rFonts w:ascii="Verdana" w:hAnsi="Verdana"/>
          <w:b/>
          <w:sz w:val="18"/>
          <w:szCs w:val="18"/>
        </w:rPr>
        <w:t>No storage is available at St Agnes.</w:t>
      </w:r>
      <w:r w:rsidR="00CF1C77">
        <w:rPr>
          <w:rFonts w:ascii="Verdana" w:hAnsi="Verdana"/>
          <w:sz w:val="18"/>
          <w:szCs w:val="18"/>
        </w:rPr>
        <w:t xml:space="preserve">  Please make sure you take all your personal belongings and equipment with you</w:t>
      </w:r>
      <w:r w:rsidR="007717EA">
        <w:rPr>
          <w:rFonts w:ascii="Verdana" w:hAnsi="Verdana"/>
          <w:sz w:val="18"/>
          <w:szCs w:val="18"/>
        </w:rPr>
        <w:t xml:space="preserve"> each time you leave</w:t>
      </w:r>
      <w:r w:rsidR="00CF1C77">
        <w:rPr>
          <w:rFonts w:ascii="Verdana" w:hAnsi="Verdana"/>
          <w:sz w:val="18"/>
          <w:szCs w:val="18"/>
        </w:rPr>
        <w:t>.</w:t>
      </w:r>
    </w:p>
    <w:p w14:paraId="7C42219F" w14:textId="77777777" w:rsidR="00961E01" w:rsidRDefault="00961E01" w:rsidP="00961E01">
      <w:pPr>
        <w:pStyle w:val="ListParagraph"/>
        <w:spacing w:before="240"/>
        <w:ind w:left="360"/>
        <w:jc w:val="both"/>
        <w:rPr>
          <w:rFonts w:ascii="Verdana" w:hAnsi="Verdana"/>
          <w:sz w:val="18"/>
          <w:szCs w:val="18"/>
        </w:rPr>
      </w:pPr>
    </w:p>
    <w:p w14:paraId="1010D89C" w14:textId="77777777" w:rsidR="00766298" w:rsidRDefault="00766298" w:rsidP="00766298">
      <w:pPr>
        <w:pStyle w:val="ListParagraph"/>
        <w:numPr>
          <w:ilvl w:val="0"/>
          <w:numId w:val="11"/>
        </w:numPr>
        <w:spacing w:before="240"/>
        <w:jc w:val="both"/>
        <w:rPr>
          <w:rFonts w:ascii="Verdana" w:hAnsi="Verdana"/>
          <w:sz w:val="18"/>
          <w:szCs w:val="18"/>
        </w:rPr>
      </w:pPr>
      <w:r>
        <w:rPr>
          <w:rFonts w:ascii="Verdana" w:hAnsi="Verdana"/>
          <w:sz w:val="18"/>
          <w:szCs w:val="18"/>
        </w:rPr>
        <w:t xml:space="preserve">The </w:t>
      </w:r>
      <w:r w:rsidR="00A76BE8" w:rsidRPr="00A76BE8">
        <w:rPr>
          <w:rFonts w:ascii="Verdana" w:hAnsi="Verdana"/>
          <w:b/>
          <w:sz w:val="18"/>
          <w:szCs w:val="18"/>
        </w:rPr>
        <w:t>PCC</w:t>
      </w:r>
      <w:r>
        <w:rPr>
          <w:rFonts w:ascii="Verdana" w:hAnsi="Verdana"/>
          <w:sz w:val="18"/>
          <w:szCs w:val="18"/>
        </w:rPr>
        <w:t xml:space="preserve"> accepts no responsibility for any theft of or damage to property owned by anyone organising, attending or providing services for events in St Agnes</w:t>
      </w:r>
      <w:r w:rsidR="00CF1C77">
        <w:rPr>
          <w:rFonts w:ascii="Verdana" w:hAnsi="Verdana"/>
          <w:sz w:val="18"/>
          <w:szCs w:val="18"/>
        </w:rPr>
        <w:t>.</w:t>
      </w:r>
    </w:p>
    <w:p w14:paraId="71529849" w14:textId="77777777" w:rsidR="00766298" w:rsidRPr="00766298" w:rsidRDefault="00766298" w:rsidP="00766298">
      <w:pPr>
        <w:pStyle w:val="ListParagraph"/>
        <w:rPr>
          <w:rFonts w:ascii="Verdana" w:hAnsi="Verdana"/>
          <w:sz w:val="18"/>
          <w:szCs w:val="18"/>
        </w:rPr>
      </w:pPr>
    </w:p>
    <w:p w14:paraId="08A90A88" w14:textId="77777777" w:rsidR="004F5C58" w:rsidRPr="00CA7271" w:rsidRDefault="001A3723" w:rsidP="00CA7271">
      <w:pPr>
        <w:pStyle w:val="ListParagraph"/>
        <w:numPr>
          <w:ilvl w:val="0"/>
          <w:numId w:val="11"/>
        </w:numPr>
        <w:jc w:val="both"/>
        <w:rPr>
          <w:rFonts w:ascii="Verdana" w:hAnsi="Verdana"/>
          <w:sz w:val="18"/>
          <w:szCs w:val="18"/>
        </w:rPr>
      </w:pPr>
      <w:r w:rsidRPr="00CA7271">
        <w:rPr>
          <w:rFonts w:ascii="Verdana" w:hAnsi="Verdana"/>
          <w:b/>
          <w:sz w:val="18"/>
          <w:szCs w:val="18"/>
        </w:rPr>
        <w:t>The Hirer</w:t>
      </w:r>
      <w:r w:rsidRPr="00CA7271">
        <w:rPr>
          <w:rFonts w:ascii="Verdana" w:hAnsi="Verdana"/>
          <w:sz w:val="18"/>
          <w:szCs w:val="18"/>
        </w:rPr>
        <w:t xml:space="preserve"> should leave all premises clean and tidy.</w:t>
      </w:r>
      <w:r w:rsidR="00CA7271" w:rsidRPr="00CA7271">
        <w:rPr>
          <w:rFonts w:ascii="Verdana" w:hAnsi="Verdana"/>
          <w:sz w:val="18"/>
          <w:szCs w:val="18"/>
        </w:rPr>
        <w:t xml:space="preserve">  </w:t>
      </w:r>
      <w:r w:rsidRPr="00CA7271">
        <w:rPr>
          <w:rFonts w:ascii="Verdana" w:hAnsi="Verdana"/>
          <w:sz w:val="18"/>
          <w:szCs w:val="18"/>
        </w:rPr>
        <w:t xml:space="preserve">Cleaning equipment is available in the cupboard under the gallery in the Church and </w:t>
      </w:r>
      <w:r w:rsidR="00633D87">
        <w:rPr>
          <w:rFonts w:ascii="Verdana" w:hAnsi="Verdana"/>
          <w:sz w:val="18"/>
          <w:szCs w:val="18"/>
        </w:rPr>
        <w:t>the Storage Cupboard under stairs in T</w:t>
      </w:r>
      <w:r w:rsidRPr="00CA7271">
        <w:rPr>
          <w:rFonts w:ascii="Verdana" w:hAnsi="Verdana"/>
          <w:sz w:val="18"/>
          <w:szCs w:val="18"/>
        </w:rPr>
        <w:t>he Hall.</w:t>
      </w:r>
      <w:r w:rsidR="00CA7271" w:rsidRPr="00CA7271">
        <w:rPr>
          <w:rFonts w:ascii="Verdana" w:hAnsi="Verdana"/>
          <w:sz w:val="18"/>
          <w:szCs w:val="18"/>
        </w:rPr>
        <w:t xml:space="preserve">  </w:t>
      </w:r>
      <w:r w:rsidRPr="00CA7271">
        <w:rPr>
          <w:rFonts w:ascii="Verdana" w:hAnsi="Verdana"/>
          <w:sz w:val="18"/>
          <w:szCs w:val="18"/>
        </w:rPr>
        <w:t xml:space="preserve">Clear up </w:t>
      </w:r>
      <w:r w:rsidR="00633D87">
        <w:rPr>
          <w:rFonts w:ascii="Verdana" w:hAnsi="Verdana"/>
          <w:sz w:val="18"/>
          <w:szCs w:val="18"/>
        </w:rPr>
        <w:t xml:space="preserve">all </w:t>
      </w:r>
      <w:r w:rsidRPr="00CA7271">
        <w:rPr>
          <w:rFonts w:ascii="Verdana" w:hAnsi="Verdana"/>
          <w:sz w:val="18"/>
          <w:szCs w:val="18"/>
        </w:rPr>
        <w:t>litter outside the premises</w:t>
      </w:r>
      <w:r w:rsidR="00CA7271">
        <w:rPr>
          <w:rFonts w:ascii="Verdana" w:hAnsi="Verdana"/>
          <w:sz w:val="18"/>
          <w:szCs w:val="18"/>
        </w:rPr>
        <w:t xml:space="preserve">.  </w:t>
      </w:r>
      <w:r w:rsidR="00A37E3D" w:rsidRPr="00CA7271">
        <w:rPr>
          <w:rFonts w:ascii="Verdana" w:hAnsi="Verdana"/>
          <w:sz w:val="18"/>
          <w:szCs w:val="18"/>
        </w:rPr>
        <w:t>Replace chairs and ta</w:t>
      </w:r>
      <w:r w:rsidR="00CA7271">
        <w:rPr>
          <w:rFonts w:ascii="Verdana" w:hAnsi="Verdana"/>
          <w:sz w:val="18"/>
          <w:szCs w:val="18"/>
        </w:rPr>
        <w:t>bles in their storage cupboard</w:t>
      </w:r>
      <w:r w:rsidR="00633D87">
        <w:rPr>
          <w:rFonts w:ascii="Verdana" w:hAnsi="Verdana"/>
          <w:sz w:val="18"/>
          <w:szCs w:val="18"/>
        </w:rPr>
        <w:t>s</w:t>
      </w:r>
      <w:r w:rsidR="00CA7271">
        <w:rPr>
          <w:rFonts w:ascii="Verdana" w:hAnsi="Verdana"/>
          <w:sz w:val="18"/>
          <w:szCs w:val="18"/>
        </w:rPr>
        <w:t xml:space="preserve">.  </w:t>
      </w:r>
      <w:r w:rsidR="00A37E3D" w:rsidRPr="00CA7271">
        <w:rPr>
          <w:rFonts w:ascii="Verdana" w:hAnsi="Verdana"/>
          <w:sz w:val="18"/>
          <w:szCs w:val="18"/>
        </w:rPr>
        <w:t>Switch off electrical equipment and water taps, turn off all lights, close all outside windows and lock doors on departure.</w:t>
      </w:r>
    </w:p>
    <w:p w14:paraId="5805A6FF" w14:textId="77777777" w:rsidR="004F5C58" w:rsidRPr="004F5C58" w:rsidRDefault="004F5C58" w:rsidP="00896151">
      <w:pPr>
        <w:pStyle w:val="ListParagraph"/>
        <w:jc w:val="both"/>
        <w:rPr>
          <w:rFonts w:ascii="Verdana" w:hAnsi="Verdana"/>
          <w:sz w:val="18"/>
          <w:szCs w:val="18"/>
        </w:rPr>
      </w:pPr>
    </w:p>
    <w:p w14:paraId="6BE46930" w14:textId="77777777" w:rsidR="00A37E3D" w:rsidRPr="000148D1" w:rsidRDefault="00A37E3D" w:rsidP="000148D1">
      <w:pPr>
        <w:pStyle w:val="ListParagraph"/>
        <w:numPr>
          <w:ilvl w:val="0"/>
          <w:numId w:val="11"/>
        </w:numPr>
        <w:spacing w:before="240"/>
        <w:jc w:val="both"/>
        <w:rPr>
          <w:rFonts w:ascii="Verdana" w:hAnsi="Verdana"/>
          <w:sz w:val="18"/>
          <w:szCs w:val="18"/>
        </w:rPr>
      </w:pPr>
      <w:r w:rsidRPr="000148D1">
        <w:rPr>
          <w:rFonts w:ascii="Verdana" w:hAnsi="Verdana"/>
          <w:b/>
          <w:sz w:val="18"/>
          <w:szCs w:val="18"/>
        </w:rPr>
        <w:t>The Hirer must take away all rubbish</w:t>
      </w:r>
      <w:r>
        <w:rPr>
          <w:rFonts w:ascii="Verdana" w:hAnsi="Verdana"/>
          <w:sz w:val="18"/>
          <w:szCs w:val="18"/>
        </w:rPr>
        <w:t xml:space="preserve"> (landfi</w:t>
      </w:r>
      <w:r w:rsidR="00DD35FA">
        <w:rPr>
          <w:rFonts w:ascii="Verdana" w:hAnsi="Verdana"/>
          <w:sz w:val="18"/>
          <w:szCs w:val="18"/>
        </w:rPr>
        <w:t>ll, food waste and recycling).</w:t>
      </w:r>
      <w:r w:rsidR="00CA7271">
        <w:rPr>
          <w:rFonts w:ascii="Verdana" w:hAnsi="Verdana"/>
          <w:sz w:val="18"/>
          <w:szCs w:val="18"/>
        </w:rPr>
        <w:t xml:space="preserve">  </w:t>
      </w:r>
      <w:r w:rsidR="000148D1">
        <w:rPr>
          <w:rFonts w:ascii="Verdana" w:hAnsi="Verdana"/>
          <w:sz w:val="18"/>
          <w:szCs w:val="18"/>
        </w:rPr>
        <w:t>There is no method for removing waste from St Agnes.</w:t>
      </w:r>
    </w:p>
    <w:p w14:paraId="34A44D80" w14:textId="77777777" w:rsidR="006E04A8" w:rsidRDefault="006E04A8" w:rsidP="00896151">
      <w:pPr>
        <w:pStyle w:val="ListParagraph"/>
        <w:numPr>
          <w:ilvl w:val="0"/>
          <w:numId w:val="11"/>
        </w:numPr>
        <w:spacing w:before="240"/>
        <w:jc w:val="both"/>
        <w:rPr>
          <w:rFonts w:ascii="Verdana" w:hAnsi="Verdana"/>
          <w:sz w:val="18"/>
          <w:szCs w:val="18"/>
        </w:rPr>
      </w:pPr>
      <w:r>
        <w:rPr>
          <w:rFonts w:ascii="Verdana" w:hAnsi="Verdana"/>
          <w:sz w:val="18"/>
          <w:szCs w:val="18"/>
        </w:rPr>
        <w:t>If a hirer is found in breach of any of these Conditions and Rules, the Hir</w:t>
      </w:r>
      <w:r w:rsidR="0062656D">
        <w:rPr>
          <w:rFonts w:ascii="Verdana" w:hAnsi="Verdana"/>
          <w:sz w:val="18"/>
          <w:szCs w:val="18"/>
        </w:rPr>
        <w:t xml:space="preserve">e </w:t>
      </w:r>
      <w:r>
        <w:rPr>
          <w:rFonts w:ascii="Verdana" w:hAnsi="Verdana"/>
          <w:sz w:val="18"/>
          <w:szCs w:val="18"/>
        </w:rPr>
        <w:t>Agreement will be terminated with immediate effect.</w:t>
      </w:r>
    </w:p>
    <w:p w14:paraId="1E3DF31B" w14:textId="77777777" w:rsidR="006E04A8" w:rsidRPr="006E04A8" w:rsidRDefault="006E04A8" w:rsidP="00896151">
      <w:pPr>
        <w:pStyle w:val="ListParagraph"/>
        <w:jc w:val="both"/>
        <w:rPr>
          <w:rFonts w:ascii="Verdana" w:hAnsi="Verdana"/>
          <w:sz w:val="18"/>
          <w:szCs w:val="18"/>
        </w:rPr>
      </w:pPr>
    </w:p>
    <w:p w14:paraId="49A410D9" w14:textId="77777777" w:rsidR="0044052E" w:rsidRPr="000148D1" w:rsidRDefault="006E04A8" w:rsidP="00452D8C">
      <w:pPr>
        <w:pStyle w:val="ListParagraph"/>
        <w:numPr>
          <w:ilvl w:val="0"/>
          <w:numId w:val="11"/>
        </w:numPr>
        <w:spacing w:before="240" w:after="0"/>
        <w:jc w:val="both"/>
        <w:rPr>
          <w:rFonts w:ascii="Verdana" w:hAnsi="Verdana"/>
        </w:rPr>
      </w:pPr>
      <w:r w:rsidRPr="004630C5">
        <w:rPr>
          <w:rFonts w:ascii="Verdana" w:hAnsi="Verdana"/>
          <w:sz w:val="18"/>
          <w:szCs w:val="18"/>
        </w:rPr>
        <w:t>The Hir</w:t>
      </w:r>
      <w:r w:rsidR="0062656D">
        <w:rPr>
          <w:rFonts w:ascii="Verdana" w:hAnsi="Verdana"/>
          <w:sz w:val="18"/>
          <w:szCs w:val="18"/>
        </w:rPr>
        <w:t xml:space="preserve">e </w:t>
      </w:r>
      <w:r w:rsidRPr="004630C5">
        <w:rPr>
          <w:rFonts w:ascii="Verdana" w:hAnsi="Verdana"/>
          <w:sz w:val="18"/>
          <w:szCs w:val="18"/>
        </w:rPr>
        <w:t xml:space="preserve">Agreement, including the Conditions and Rules, may be subject to review from time to time and in any case, will be renewable every twelve months.  Hire Charges will not normally be changed more than once a year.  Two months’ notice will be given of changes.  In the case of a regular hire, the </w:t>
      </w:r>
      <w:r w:rsidR="00A76BE8" w:rsidRPr="00A76BE8">
        <w:rPr>
          <w:rFonts w:ascii="Verdana" w:hAnsi="Verdana"/>
          <w:b/>
          <w:sz w:val="18"/>
          <w:szCs w:val="18"/>
        </w:rPr>
        <w:t>PCC</w:t>
      </w:r>
      <w:r w:rsidRPr="004630C5">
        <w:rPr>
          <w:rFonts w:ascii="Verdana" w:hAnsi="Verdana"/>
          <w:sz w:val="18"/>
          <w:szCs w:val="18"/>
        </w:rPr>
        <w:t xml:space="preserve"> and </w:t>
      </w:r>
      <w:r w:rsidRPr="004630C5">
        <w:rPr>
          <w:rFonts w:ascii="Verdana" w:hAnsi="Verdana"/>
          <w:b/>
          <w:sz w:val="18"/>
          <w:szCs w:val="18"/>
        </w:rPr>
        <w:t>Hirer</w:t>
      </w:r>
      <w:r w:rsidRPr="004630C5">
        <w:rPr>
          <w:rFonts w:ascii="Verdana" w:hAnsi="Verdana"/>
          <w:sz w:val="18"/>
          <w:szCs w:val="18"/>
        </w:rPr>
        <w:t xml:space="preserve"> undertake to give one month’s notice of a decision to terminate the Hir</w:t>
      </w:r>
      <w:r w:rsidR="0062656D">
        <w:rPr>
          <w:rFonts w:ascii="Verdana" w:hAnsi="Verdana"/>
          <w:sz w:val="18"/>
          <w:szCs w:val="18"/>
        </w:rPr>
        <w:t>e</w:t>
      </w:r>
      <w:r w:rsidRPr="004630C5">
        <w:rPr>
          <w:rFonts w:ascii="Verdana" w:hAnsi="Verdana"/>
          <w:sz w:val="18"/>
          <w:szCs w:val="18"/>
        </w:rPr>
        <w:t xml:space="preserve"> Agreement.  There will be an initial hire period of three months for all proposed regular hires.  During the trial period, two weeks’ notice may be given either by the </w:t>
      </w:r>
      <w:r w:rsidR="00A76BE8" w:rsidRPr="00A76BE8">
        <w:rPr>
          <w:rFonts w:ascii="Verdana" w:hAnsi="Verdana"/>
          <w:b/>
          <w:sz w:val="18"/>
          <w:szCs w:val="18"/>
        </w:rPr>
        <w:t>PCC</w:t>
      </w:r>
      <w:r w:rsidRPr="004630C5">
        <w:rPr>
          <w:rFonts w:ascii="Verdana" w:hAnsi="Verdana"/>
          <w:sz w:val="18"/>
          <w:szCs w:val="18"/>
        </w:rPr>
        <w:t xml:space="preserve"> or the </w:t>
      </w:r>
      <w:r w:rsidRPr="004630C5">
        <w:rPr>
          <w:rFonts w:ascii="Verdana" w:hAnsi="Verdana"/>
          <w:b/>
          <w:sz w:val="18"/>
          <w:szCs w:val="18"/>
        </w:rPr>
        <w:t>Hirer</w:t>
      </w:r>
      <w:r w:rsidR="0062656D">
        <w:rPr>
          <w:rFonts w:ascii="Verdana" w:hAnsi="Verdana"/>
          <w:sz w:val="18"/>
          <w:szCs w:val="18"/>
        </w:rPr>
        <w:t xml:space="preserve"> to terminate the Hire</w:t>
      </w:r>
      <w:r w:rsidRPr="004630C5">
        <w:rPr>
          <w:rFonts w:ascii="Verdana" w:hAnsi="Verdana"/>
          <w:sz w:val="18"/>
          <w:szCs w:val="18"/>
        </w:rPr>
        <w:t xml:space="preserve"> Agreement.</w:t>
      </w:r>
    </w:p>
    <w:p w14:paraId="36273DF5" w14:textId="77777777" w:rsidR="000148D1" w:rsidRPr="000148D1" w:rsidRDefault="000148D1" w:rsidP="000148D1">
      <w:pPr>
        <w:pStyle w:val="ListParagraph"/>
        <w:rPr>
          <w:rFonts w:ascii="Verdana" w:hAnsi="Verdana"/>
        </w:rPr>
      </w:pPr>
    </w:p>
    <w:p w14:paraId="1A80B3C7" w14:textId="77777777" w:rsidR="000148D1" w:rsidRPr="000148D1" w:rsidRDefault="000148D1" w:rsidP="000148D1">
      <w:pPr>
        <w:spacing w:before="240" w:after="0"/>
        <w:jc w:val="both"/>
        <w:rPr>
          <w:rFonts w:ascii="Verdana" w:hAnsi="Verdana"/>
        </w:rPr>
      </w:pPr>
    </w:p>
    <w:p w14:paraId="567D8F9D" w14:textId="77777777" w:rsidR="000148D1" w:rsidRDefault="000148D1" w:rsidP="007E2143">
      <w:pPr>
        <w:spacing w:after="0"/>
        <w:jc w:val="right"/>
        <w:rPr>
          <w:rFonts w:ascii="Verdana" w:hAnsi="Verdana"/>
          <w:sz w:val="24"/>
          <w:szCs w:val="24"/>
        </w:rPr>
      </w:pPr>
      <w:r>
        <w:rPr>
          <w:rFonts w:ascii="Verdana" w:hAnsi="Verdana"/>
          <w:sz w:val="24"/>
          <w:szCs w:val="24"/>
        </w:rPr>
        <w:t>The Parochial Church Council</w:t>
      </w:r>
    </w:p>
    <w:p w14:paraId="29FB6E53" w14:textId="77777777" w:rsidR="006E04A8" w:rsidRDefault="004630C5" w:rsidP="007E2143">
      <w:pPr>
        <w:spacing w:after="0"/>
        <w:jc w:val="right"/>
        <w:rPr>
          <w:rFonts w:ascii="Verdana" w:hAnsi="Verdana"/>
          <w:sz w:val="24"/>
          <w:szCs w:val="24"/>
        </w:rPr>
      </w:pPr>
      <w:r w:rsidRPr="00633D87">
        <w:rPr>
          <w:rFonts w:ascii="Verdana" w:hAnsi="Verdana"/>
          <w:sz w:val="24"/>
          <w:szCs w:val="24"/>
        </w:rPr>
        <w:t xml:space="preserve">Clewer St </w:t>
      </w:r>
      <w:r w:rsidR="000148D1">
        <w:rPr>
          <w:rFonts w:ascii="Verdana" w:hAnsi="Verdana"/>
          <w:sz w:val="24"/>
          <w:szCs w:val="24"/>
        </w:rPr>
        <w:t xml:space="preserve">Andrews &amp; St </w:t>
      </w:r>
      <w:r w:rsidRPr="00633D87">
        <w:rPr>
          <w:rFonts w:ascii="Verdana" w:hAnsi="Verdana"/>
          <w:sz w:val="24"/>
          <w:szCs w:val="24"/>
        </w:rPr>
        <w:t>A</w:t>
      </w:r>
      <w:r w:rsidR="007E2143">
        <w:rPr>
          <w:rFonts w:ascii="Verdana" w:hAnsi="Verdana"/>
          <w:sz w:val="24"/>
          <w:szCs w:val="24"/>
        </w:rPr>
        <w:t>gnes</w:t>
      </w:r>
    </w:p>
    <w:p w14:paraId="2DC43C65" w14:textId="0D7D5672" w:rsidR="00637213" w:rsidRPr="00637213" w:rsidRDefault="00212D87" w:rsidP="00637213">
      <w:pPr>
        <w:spacing w:after="0"/>
        <w:jc w:val="right"/>
        <w:rPr>
          <w:rFonts w:ascii="Verdana" w:hAnsi="Verdana"/>
          <w:i/>
          <w:sz w:val="16"/>
          <w:szCs w:val="16"/>
        </w:rPr>
      </w:pPr>
      <w:r>
        <w:rPr>
          <w:rFonts w:ascii="Verdana" w:hAnsi="Verdana"/>
          <w:i/>
          <w:sz w:val="16"/>
          <w:szCs w:val="16"/>
        </w:rPr>
        <w:t>August 2019</w:t>
      </w:r>
    </w:p>
    <w:sectPr w:rsidR="00637213" w:rsidRPr="00637213" w:rsidSect="001650C8">
      <w:footerReference w:type="default" r:id="rId9"/>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77499" w14:textId="77777777" w:rsidR="00A42211" w:rsidRDefault="00A42211" w:rsidP="00AA77E1">
      <w:pPr>
        <w:spacing w:after="0" w:line="240" w:lineRule="auto"/>
      </w:pPr>
      <w:r>
        <w:separator/>
      </w:r>
    </w:p>
  </w:endnote>
  <w:endnote w:type="continuationSeparator" w:id="0">
    <w:p w14:paraId="5D00559D" w14:textId="77777777" w:rsidR="00A42211" w:rsidRDefault="00A42211" w:rsidP="00AA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764696"/>
      <w:docPartObj>
        <w:docPartGallery w:val="Page Numbers (Bottom of Page)"/>
        <w:docPartUnique/>
      </w:docPartObj>
    </w:sdtPr>
    <w:sdtEndPr>
      <w:rPr>
        <w:noProof/>
        <w:color w:val="000000" w:themeColor="text1"/>
      </w:rPr>
    </w:sdtEndPr>
    <w:sdtContent>
      <w:p w14:paraId="6C1FCCC8" w14:textId="77777777" w:rsidR="00590386" w:rsidRPr="007E2143" w:rsidRDefault="001650C8" w:rsidP="001650C8">
        <w:pPr>
          <w:spacing w:after="0"/>
          <w:jc w:val="right"/>
          <w:rPr>
            <w:rFonts w:ascii="Verdana" w:eastAsia="Calibri" w:hAnsi="Verdana" w:cs="Times New Roman"/>
            <w:b/>
            <w:bCs/>
            <w:color w:val="808080" w:themeColor="background1" w:themeShade="80"/>
            <w:sz w:val="16"/>
            <w:szCs w:val="16"/>
          </w:rPr>
        </w:pPr>
        <w:r>
          <w:t>Pa</w:t>
        </w:r>
        <w:r w:rsidR="006502D5" w:rsidRPr="00ED7952">
          <w:rPr>
            <w:rFonts w:ascii="Verdana" w:eastAsia="Calibri" w:hAnsi="Verdana" w:cs="Times New Roman"/>
            <w:bCs/>
            <w:color w:val="000000" w:themeColor="text1"/>
            <w:sz w:val="16"/>
            <w:szCs w:val="16"/>
          </w:rPr>
          <w:t xml:space="preserve">ge </w:t>
        </w:r>
        <w:r w:rsidR="00586DBE">
          <w:rPr>
            <w:rFonts w:ascii="Verdana" w:eastAsia="Calibri" w:hAnsi="Verdana" w:cs="Times New Roman"/>
            <w:b/>
            <w:bCs/>
            <w:noProof/>
            <w:color w:val="000000" w:themeColor="text1"/>
            <w:sz w:val="16"/>
            <w:szCs w:val="16"/>
          </w:rPr>
          <w:t>4</w:t>
        </w:r>
        <w:r w:rsidR="006502D5" w:rsidRPr="00ED7952">
          <w:rPr>
            <w:rFonts w:ascii="Verdana" w:eastAsia="Calibri" w:hAnsi="Verdana" w:cs="Times New Roman"/>
            <w:bCs/>
            <w:color w:val="000000" w:themeColor="text1"/>
            <w:sz w:val="16"/>
            <w:szCs w:val="16"/>
          </w:rPr>
          <w:t xml:space="preserve"> of </w:t>
        </w:r>
        <w:r w:rsidR="00586DBE">
          <w:rPr>
            <w:rFonts w:ascii="Verdana" w:eastAsia="Calibri" w:hAnsi="Verdana" w:cs="Times New Roman"/>
            <w:b/>
            <w:bCs/>
            <w:noProof/>
            <w:color w:val="000000" w:themeColor="text1"/>
            <w:sz w:val="16"/>
            <w:szCs w:val="16"/>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D5837" w14:textId="77777777" w:rsidR="00A42211" w:rsidRDefault="00A42211" w:rsidP="00AA77E1">
      <w:pPr>
        <w:spacing w:after="0" w:line="240" w:lineRule="auto"/>
      </w:pPr>
      <w:r>
        <w:separator/>
      </w:r>
    </w:p>
  </w:footnote>
  <w:footnote w:type="continuationSeparator" w:id="0">
    <w:p w14:paraId="5C186B0E" w14:textId="77777777" w:rsidR="00A42211" w:rsidRDefault="00A42211" w:rsidP="00AA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761"/>
    <w:multiLevelType w:val="hybridMultilevel"/>
    <w:tmpl w:val="135CF11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4575A2"/>
    <w:multiLevelType w:val="hybridMultilevel"/>
    <w:tmpl w:val="AD7C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730E0"/>
    <w:multiLevelType w:val="hybridMultilevel"/>
    <w:tmpl w:val="891E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D3092"/>
    <w:multiLevelType w:val="hybridMultilevel"/>
    <w:tmpl w:val="3F32D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12A46"/>
    <w:multiLevelType w:val="multilevel"/>
    <w:tmpl w:val="A4CE00B0"/>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2B71941"/>
    <w:multiLevelType w:val="multilevel"/>
    <w:tmpl w:val="2A1484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445878"/>
    <w:multiLevelType w:val="hybridMultilevel"/>
    <w:tmpl w:val="0212BA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751D1F"/>
    <w:multiLevelType w:val="hybridMultilevel"/>
    <w:tmpl w:val="1C36B6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D2066A"/>
    <w:multiLevelType w:val="hybridMultilevel"/>
    <w:tmpl w:val="71483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186067"/>
    <w:multiLevelType w:val="hybridMultilevel"/>
    <w:tmpl w:val="28F8099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6E099D"/>
    <w:multiLevelType w:val="multilevel"/>
    <w:tmpl w:val="A4CE00B0"/>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DF30B3F"/>
    <w:multiLevelType w:val="hybridMultilevel"/>
    <w:tmpl w:val="287ED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1B0D16"/>
    <w:multiLevelType w:val="hybridMultilevel"/>
    <w:tmpl w:val="FC26D744"/>
    <w:lvl w:ilvl="0" w:tplc="219E16FA">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F30757"/>
    <w:multiLevelType w:val="hybridMultilevel"/>
    <w:tmpl w:val="A0EE32FC"/>
    <w:lvl w:ilvl="0" w:tplc="6C6012D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371DC"/>
    <w:multiLevelType w:val="hybridMultilevel"/>
    <w:tmpl w:val="853A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756D60"/>
    <w:multiLevelType w:val="hybridMultilevel"/>
    <w:tmpl w:val="B094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07D9"/>
    <w:multiLevelType w:val="multilevel"/>
    <w:tmpl w:val="A6D0295E"/>
    <w:lvl w:ilvl="0">
      <w:start w:val="8"/>
      <w:numFmt w:val="decimal"/>
      <w:lvlText w:val="%1"/>
      <w:lvlJc w:val="left"/>
      <w:pPr>
        <w:ind w:left="72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04" w:hanging="1800"/>
      </w:pPr>
      <w:rPr>
        <w:rFonts w:hint="default"/>
      </w:rPr>
    </w:lvl>
    <w:lvl w:ilvl="8">
      <w:start w:val="1"/>
      <w:numFmt w:val="decimal"/>
      <w:lvlText w:val="%1.%2.%3.%4.%5.%6.%7.%8.%9"/>
      <w:lvlJc w:val="left"/>
      <w:pPr>
        <w:ind w:left="6456" w:hanging="2160"/>
      </w:pPr>
      <w:rPr>
        <w:rFonts w:hint="default"/>
      </w:rPr>
    </w:lvl>
  </w:abstractNum>
  <w:abstractNum w:abstractNumId="17" w15:restartNumberingAfterBreak="0">
    <w:nsid w:val="40B057F9"/>
    <w:multiLevelType w:val="hybridMultilevel"/>
    <w:tmpl w:val="5FFEEEA6"/>
    <w:lvl w:ilvl="0" w:tplc="77AC668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50B3E"/>
    <w:multiLevelType w:val="multilevel"/>
    <w:tmpl w:val="8D8E2944"/>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E479C"/>
    <w:multiLevelType w:val="multilevel"/>
    <w:tmpl w:val="F54ACB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DD63DC4"/>
    <w:multiLevelType w:val="hybridMultilevel"/>
    <w:tmpl w:val="E9B09F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0F15FD"/>
    <w:multiLevelType w:val="hybridMultilevel"/>
    <w:tmpl w:val="D53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7402D"/>
    <w:multiLevelType w:val="hybridMultilevel"/>
    <w:tmpl w:val="0626421C"/>
    <w:lvl w:ilvl="0" w:tplc="77AC66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2E2317"/>
    <w:multiLevelType w:val="hybridMultilevel"/>
    <w:tmpl w:val="D7C8B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020E7C"/>
    <w:multiLevelType w:val="multilevel"/>
    <w:tmpl w:val="A4CE00B0"/>
    <w:lvl w:ilvl="0">
      <w:start w:val="12"/>
      <w:numFmt w:val="decimal"/>
      <w:lvlText w:val="%1"/>
      <w:lvlJc w:val="left"/>
      <w:pPr>
        <w:ind w:left="78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400" w:hanging="2160"/>
      </w:pPr>
      <w:rPr>
        <w:rFonts w:hint="default"/>
      </w:rPr>
    </w:lvl>
  </w:abstractNum>
  <w:abstractNum w:abstractNumId="25" w15:restartNumberingAfterBreak="0">
    <w:nsid w:val="7FAF3B41"/>
    <w:multiLevelType w:val="hybridMultilevel"/>
    <w:tmpl w:val="D09EE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5"/>
  </w:num>
  <w:num w:numId="6">
    <w:abstractNumId w:val="19"/>
  </w:num>
  <w:num w:numId="7">
    <w:abstractNumId w:val="14"/>
  </w:num>
  <w:num w:numId="8">
    <w:abstractNumId w:val="11"/>
  </w:num>
  <w:num w:numId="9">
    <w:abstractNumId w:val="3"/>
  </w:num>
  <w:num w:numId="10">
    <w:abstractNumId w:val="25"/>
  </w:num>
  <w:num w:numId="11">
    <w:abstractNumId w:val="18"/>
  </w:num>
  <w:num w:numId="12">
    <w:abstractNumId w:val="24"/>
  </w:num>
  <w:num w:numId="13">
    <w:abstractNumId w:val="16"/>
  </w:num>
  <w:num w:numId="14">
    <w:abstractNumId w:val="1"/>
  </w:num>
  <w:num w:numId="15">
    <w:abstractNumId w:val="10"/>
  </w:num>
  <w:num w:numId="16">
    <w:abstractNumId w:val="4"/>
  </w:num>
  <w:num w:numId="17">
    <w:abstractNumId w:val="8"/>
  </w:num>
  <w:num w:numId="18">
    <w:abstractNumId w:val="9"/>
  </w:num>
  <w:num w:numId="19">
    <w:abstractNumId w:val="13"/>
  </w:num>
  <w:num w:numId="20">
    <w:abstractNumId w:val="12"/>
  </w:num>
  <w:num w:numId="21">
    <w:abstractNumId w:val="22"/>
  </w:num>
  <w:num w:numId="22">
    <w:abstractNumId w:val="17"/>
  </w:num>
  <w:num w:numId="23">
    <w:abstractNumId w:val="21"/>
  </w:num>
  <w:num w:numId="24">
    <w:abstractNumId w:val="20"/>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4F"/>
    <w:rsid w:val="000148D1"/>
    <w:rsid w:val="00022EB2"/>
    <w:rsid w:val="00027D1E"/>
    <w:rsid w:val="00031D76"/>
    <w:rsid w:val="000440F4"/>
    <w:rsid w:val="00047C3D"/>
    <w:rsid w:val="000524D5"/>
    <w:rsid w:val="00060F6C"/>
    <w:rsid w:val="000777C1"/>
    <w:rsid w:val="000A42D0"/>
    <w:rsid w:val="000B40F3"/>
    <w:rsid w:val="000B44E2"/>
    <w:rsid w:val="000B7173"/>
    <w:rsid w:val="000C4C2F"/>
    <w:rsid w:val="000C615D"/>
    <w:rsid w:val="000D025D"/>
    <w:rsid w:val="000D200A"/>
    <w:rsid w:val="000D3A33"/>
    <w:rsid w:val="000D419F"/>
    <w:rsid w:val="000E054E"/>
    <w:rsid w:val="000E5762"/>
    <w:rsid w:val="000F2D85"/>
    <w:rsid w:val="0010561B"/>
    <w:rsid w:val="001325EC"/>
    <w:rsid w:val="001329D6"/>
    <w:rsid w:val="0015661B"/>
    <w:rsid w:val="001650C8"/>
    <w:rsid w:val="0016608C"/>
    <w:rsid w:val="0017571C"/>
    <w:rsid w:val="00177EDF"/>
    <w:rsid w:val="00183F82"/>
    <w:rsid w:val="00196227"/>
    <w:rsid w:val="00197D90"/>
    <w:rsid w:val="001A3723"/>
    <w:rsid w:val="001A6820"/>
    <w:rsid w:val="001B35EB"/>
    <w:rsid w:val="001B6D56"/>
    <w:rsid w:val="001C14FA"/>
    <w:rsid w:val="001C37E1"/>
    <w:rsid w:val="00212D87"/>
    <w:rsid w:val="002238ED"/>
    <w:rsid w:val="00234C5B"/>
    <w:rsid w:val="00242D24"/>
    <w:rsid w:val="00247CE8"/>
    <w:rsid w:val="0025257E"/>
    <w:rsid w:val="002565C9"/>
    <w:rsid w:val="0026372E"/>
    <w:rsid w:val="00265BE4"/>
    <w:rsid w:val="00267D0F"/>
    <w:rsid w:val="00270034"/>
    <w:rsid w:val="00270136"/>
    <w:rsid w:val="00280EE2"/>
    <w:rsid w:val="0028427E"/>
    <w:rsid w:val="002B4FDA"/>
    <w:rsid w:val="002C6A7C"/>
    <w:rsid w:val="002E2471"/>
    <w:rsid w:val="0030187A"/>
    <w:rsid w:val="00303105"/>
    <w:rsid w:val="00312A5F"/>
    <w:rsid w:val="00312B60"/>
    <w:rsid w:val="0032091E"/>
    <w:rsid w:val="00335A75"/>
    <w:rsid w:val="00350560"/>
    <w:rsid w:val="00372913"/>
    <w:rsid w:val="003A1D14"/>
    <w:rsid w:val="003A46BE"/>
    <w:rsid w:val="003A662A"/>
    <w:rsid w:val="003A7D36"/>
    <w:rsid w:val="003B085A"/>
    <w:rsid w:val="003C4826"/>
    <w:rsid w:val="003D3510"/>
    <w:rsid w:val="003D3D21"/>
    <w:rsid w:val="003D52D1"/>
    <w:rsid w:val="003E0ADB"/>
    <w:rsid w:val="003E7CD0"/>
    <w:rsid w:val="004057C6"/>
    <w:rsid w:val="0041693C"/>
    <w:rsid w:val="004202DD"/>
    <w:rsid w:val="004218AA"/>
    <w:rsid w:val="00431AE6"/>
    <w:rsid w:val="0044052E"/>
    <w:rsid w:val="00441504"/>
    <w:rsid w:val="00452D8C"/>
    <w:rsid w:val="004534EC"/>
    <w:rsid w:val="00460B77"/>
    <w:rsid w:val="004630C5"/>
    <w:rsid w:val="004727C2"/>
    <w:rsid w:val="00475554"/>
    <w:rsid w:val="00477D43"/>
    <w:rsid w:val="00482F26"/>
    <w:rsid w:val="004A464C"/>
    <w:rsid w:val="004B0395"/>
    <w:rsid w:val="004B33C1"/>
    <w:rsid w:val="004C24C8"/>
    <w:rsid w:val="004C2D4D"/>
    <w:rsid w:val="004C2F65"/>
    <w:rsid w:val="004C7692"/>
    <w:rsid w:val="004F2092"/>
    <w:rsid w:val="004F2B09"/>
    <w:rsid w:val="004F5C58"/>
    <w:rsid w:val="00525528"/>
    <w:rsid w:val="00540442"/>
    <w:rsid w:val="0054393F"/>
    <w:rsid w:val="005478A3"/>
    <w:rsid w:val="0055315D"/>
    <w:rsid w:val="00565AC9"/>
    <w:rsid w:val="0056764F"/>
    <w:rsid w:val="00570EE6"/>
    <w:rsid w:val="00575CF7"/>
    <w:rsid w:val="00586DBE"/>
    <w:rsid w:val="00590386"/>
    <w:rsid w:val="00594AAC"/>
    <w:rsid w:val="00596FF1"/>
    <w:rsid w:val="005A128F"/>
    <w:rsid w:val="005A15B3"/>
    <w:rsid w:val="005A36AB"/>
    <w:rsid w:val="005A49B3"/>
    <w:rsid w:val="005D1016"/>
    <w:rsid w:val="005D197C"/>
    <w:rsid w:val="005D4C20"/>
    <w:rsid w:val="005E3E7F"/>
    <w:rsid w:val="005F4FBD"/>
    <w:rsid w:val="005F5549"/>
    <w:rsid w:val="006012CC"/>
    <w:rsid w:val="00613338"/>
    <w:rsid w:val="00617935"/>
    <w:rsid w:val="0062656D"/>
    <w:rsid w:val="0063323A"/>
    <w:rsid w:val="00633D87"/>
    <w:rsid w:val="00637213"/>
    <w:rsid w:val="006502D5"/>
    <w:rsid w:val="00670C90"/>
    <w:rsid w:val="006845DF"/>
    <w:rsid w:val="00685EBE"/>
    <w:rsid w:val="00692550"/>
    <w:rsid w:val="00693FB7"/>
    <w:rsid w:val="006B00C1"/>
    <w:rsid w:val="006E04A8"/>
    <w:rsid w:val="006F0CC5"/>
    <w:rsid w:val="006F1A69"/>
    <w:rsid w:val="00701D70"/>
    <w:rsid w:val="00703EEB"/>
    <w:rsid w:val="00725DFA"/>
    <w:rsid w:val="00747940"/>
    <w:rsid w:val="00756039"/>
    <w:rsid w:val="00762732"/>
    <w:rsid w:val="0076508B"/>
    <w:rsid w:val="00766298"/>
    <w:rsid w:val="0077051E"/>
    <w:rsid w:val="007717EA"/>
    <w:rsid w:val="00774C9F"/>
    <w:rsid w:val="007765C3"/>
    <w:rsid w:val="00780415"/>
    <w:rsid w:val="007900A4"/>
    <w:rsid w:val="00797BD7"/>
    <w:rsid w:val="007A2DD0"/>
    <w:rsid w:val="007B5DB0"/>
    <w:rsid w:val="007C28E5"/>
    <w:rsid w:val="007C6F82"/>
    <w:rsid w:val="007D3878"/>
    <w:rsid w:val="007E2143"/>
    <w:rsid w:val="007F24A2"/>
    <w:rsid w:val="007F35A8"/>
    <w:rsid w:val="0080187D"/>
    <w:rsid w:val="008500F7"/>
    <w:rsid w:val="00853493"/>
    <w:rsid w:val="00860594"/>
    <w:rsid w:val="008631C7"/>
    <w:rsid w:val="00865D2D"/>
    <w:rsid w:val="00891CAD"/>
    <w:rsid w:val="0089394D"/>
    <w:rsid w:val="00896151"/>
    <w:rsid w:val="008B5C19"/>
    <w:rsid w:val="008C532C"/>
    <w:rsid w:val="008E7639"/>
    <w:rsid w:val="00901B9D"/>
    <w:rsid w:val="00913995"/>
    <w:rsid w:val="00914CC9"/>
    <w:rsid w:val="00915266"/>
    <w:rsid w:val="009252A2"/>
    <w:rsid w:val="00925A96"/>
    <w:rsid w:val="009266DF"/>
    <w:rsid w:val="00961E01"/>
    <w:rsid w:val="00985A4B"/>
    <w:rsid w:val="009A63F3"/>
    <w:rsid w:val="009B428A"/>
    <w:rsid w:val="009B6DE2"/>
    <w:rsid w:val="009D06A7"/>
    <w:rsid w:val="009D6B44"/>
    <w:rsid w:val="009D79C9"/>
    <w:rsid w:val="009E7001"/>
    <w:rsid w:val="009F062B"/>
    <w:rsid w:val="00A13825"/>
    <w:rsid w:val="00A2443A"/>
    <w:rsid w:val="00A301D6"/>
    <w:rsid w:val="00A37E3D"/>
    <w:rsid w:val="00A42211"/>
    <w:rsid w:val="00A50286"/>
    <w:rsid w:val="00A76BE8"/>
    <w:rsid w:val="00A77026"/>
    <w:rsid w:val="00A8719B"/>
    <w:rsid w:val="00A87265"/>
    <w:rsid w:val="00A87DAC"/>
    <w:rsid w:val="00A94445"/>
    <w:rsid w:val="00A96F14"/>
    <w:rsid w:val="00AA77E1"/>
    <w:rsid w:val="00AB30F4"/>
    <w:rsid w:val="00AB5496"/>
    <w:rsid w:val="00AC56C8"/>
    <w:rsid w:val="00AD6E24"/>
    <w:rsid w:val="00AE4AEA"/>
    <w:rsid w:val="00AF41D6"/>
    <w:rsid w:val="00B06EFC"/>
    <w:rsid w:val="00B1246F"/>
    <w:rsid w:val="00B139DC"/>
    <w:rsid w:val="00B45DA9"/>
    <w:rsid w:val="00B6344C"/>
    <w:rsid w:val="00B759B5"/>
    <w:rsid w:val="00B76BB7"/>
    <w:rsid w:val="00B87CA3"/>
    <w:rsid w:val="00B90B0E"/>
    <w:rsid w:val="00BA4A7E"/>
    <w:rsid w:val="00BA5A1D"/>
    <w:rsid w:val="00BC64C1"/>
    <w:rsid w:val="00BD4513"/>
    <w:rsid w:val="00BE1C14"/>
    <w:rsid w:val="00BE5254"/>
    <w:rsid w:val="00BE5F42"/>
    <w:rsid w:val="00BF219E"/>
    <w:rsid w:val="00BF7F8A"/>
    <w:rsid w:val="00C00C01"/>
    <w:rsid w:val="00C02CD8"/>
    <w:rsid w:val="00C12FA9"/>
    <w:rsid w:val="00C15656"/>
    <w:rsid w:val="00C419CB"/>
    <w:rsid w:val="00C47704"/>
    <w:rsid w:val="00C502C1"/>
    <w:rsid w:val="00C5362D"/>
    <w:rsid w:val="00C57186"/>
    <w:rsid w:val="00C66618"/>
    <w:rsid w:val="00C87FA2"/>
    <w:rsid w:val="00C9455A"/>
    <w:rsid w:val="00C94BC1"/>
    <w:rsid w:val="00CA36A6"/>
    <w:rsid w:val="00CA61AC"/>
    <w:rsid w:val="00CA6E9C"/>
    <w:rsid w:val="00CA7271"/>
    <w:rsid w:val="00CB00F6"/>
    <w:rsid w:val="00CB01B6"/>
    <w:rsid w:val="00CB323D"/>
    <w:rsid w:val="00CB4640"/>
    <w:rsid w:val="00CD34F4"/>
    <w:rsid w:val="00CD7682"/>
    <w:rsid w:val="00CE08D0"/>
    <w:rsid w:val="00CE26AE"/>
    <w:rsid w:val="00CE39F7"/>
    <w:rsid w:val="00CF0E52"/>
    <w:rsid w:val="00CF1C77"/>
    <w:rsid w:val="00CF6987"/>
    <w:rsid w:val="00D01568"/>
    <w:rsid w:val="00D04481"/>
    <w:rsid w:val="00D23F53"/>
    <w:rsid w:val="00D2630E"/>
    <w:rsid w:val="00D2730C"/>
    <w:rsid w:val="00D279A7"/>
    <w:rsid w:val="00D30EEC"/>
    <w:rsid w:val="00D3136D"/>
    <w:rsid w:val="00D34F42"/>
    <w:rsid w:val="00D366FF"/>
    <w:rsid w:val="00D40CE9"/>
    <w:rsid w:val="00D4294C"/>
    <w:rsid w:val="00D5670B"/>
    <w:rsid w:val="00D70555"/>
    <w:rsid w:val="00D723F2"/>
    <w:rsid w:val="00D739B4"/>
    <w:rsid w:val="00D75CA2"/>
    <w:rsid w:val="00D829D1"/>
    <w:rsid w:val="00D874C3"/>
    <w:rsid w:val="00DB7F61"/>
    <w:rsid w:val="00DD35FA"/>
    <w:rsid w:val="00DD3918"/>
    <w:rsid w:val="00DE6387"/>
    <w:rsid w:val="00E026DB"/>
    <w:rsid w:val="00E03017"/>
    <w:rsid w:val="00E1345C"/>
    <w:rsid w:val="00E358D3"/>
    <w:rsid w:val="00E35F42"/>
    <w:rsid w:val="00E363C9"/>
    <w:rsid w:val="00E434FA"/>
    <w:rsid w:val="00E43838"/>
    <w:rsid w:val="00E51124"/>
    <w:rsid w:val="00E52348"/>
    <w:rsid w:val="00E6764B"/>
    <w:rsid w:val="00E75052"/>
    <w:rsid w:val="00E865A4"/>
    <w:rsid w:val="00E875C0"/>
    <w:rsid w:val="00EC74A5"/>
    <w:rsid w:val="00ED4D6B"/>
    <w:rsid w:val="00ED7952"/>
    <w:rsid w:val="00EE2C24"/>
    <w:rsid w:val="00EF3AE7"/>
    <w:rsid w:val="00F05938"/>
    <w:rsid w:val="00F31415"/>
    <w:rsid w:val="00F336D3"/>
    <w:rsid w:val="00F41191"/>
    <w:rsid w:val="00F42598"/>
    <w:rsid w:val="00F54E32"/>
    <w:rsid w:val="00F5557D"/>
    <w:rsid w:val="00F60A7C"/>
    <w:rsid w:val="00F711A6"/>
    <w:rsid w:val="00F805BC"/>
    <w:rsid w:val="00FA7F6B"/>
    <w:rsid w:val="00FC4772"/>
    <w:rsid w:val="00FD6D90"/>
    <w:rsid w:val="00FF6873"/>
    <w:rsid w:val="00FF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CD4CB"/>
  <w15:docId w15:val="{4C20001B-9B7B-4838-B3F2-5039F5F0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764F"/>
  </w:style>
  <w:style w:type="paragraph" w:styleId="Header">
    <w:name w:val="header"/>
    <w:basedOn w:val="Normal"/>
    <w:link w:val="HeaderChar"/>
    <w:uiPriority w:val="99"/>
    <w:unhideWhenUsed/>
    <w:rsid w:val="00AA7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7E1"/>
  </w:style>
  <w:style w:type="paragraph" w:styleId="Footer">
    <w:name w:val="footer"/>
    <w:basedOn w:val="Normal"/>
    <w:link w:val="FooterChar"/>
    <w:uiPriority w:val="99"/>
    <w:unhideWhenUsed/>
    <w:rsid w:val="00AA7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7E1"/>
  </w:style>
  <w:style w:type="paragraph" w:styleId="BalloonText">
    <w:name w:val="Balloon Text"/>
    <w:basedOn w:val="Normal"/>
    <w:link w:val="BalloonTextChar"/>
    <w:uiPriority w:val="99"/>
    <w:semiHidden/>
    <w:unhideWhenUsed/>
    <w:rsid w:val="00156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61B"/>
    <w:rPr>
      <w:rFonts w:ascii="Tahoma" w:hAnsi="Tahoma" w:cs="Tahoma"/>
      <w:sz w:val="16"/>
      <w:szCs w:val="16"/>
    </w:rPr>
  </w:style>
  <w:style w:type="character" w:styleId="Hyperlink">
    <w:name w:val="Hyperlink"/>
    <w:basedOn w:val="DefaultParagraphFont"/>
    <w:uiPriority w:val="99"/>
    <w:unhideWhenUsed/>
    <w:rsid w:val="00725DFA"/>
    <w:rPr>
      <w:color w:val="0000FF" w:themeColor="hyperlink"/>
      <w:u w:val="single"/>
    </w:rPr>
  </w:style>
  <w:style w:type="paragraph" w:styleId="ListParagraph">
    <w:name w:val="List Paragraph"/>
    <w:basedOn w:val="Normal"/>
    <w:uiPriority w:val="34"/>
    <w:qFormat/>
    <w:rsid w:val="00B759B5"/>
    <w:pPr>
      <w:ind w:left="720"/>
      <w:contextualSpacing/>
    </w:pPr>
  </w:style>
  <w:style w:type="character" w:styleId="Strong">
    <w:name w:val="Strong"/>
    <w:basedOn w:val="DefaultParagraphFont"/>
    <w:uiPriority w:val="22"/>
    <w:qFormat/>
    <w:rsid w:val="00CA61AC"/>
    <w:rPr>
      <w:b/>
      <w:bCs/>
    </w:rPr>
  </w:style>
  <w:style w:type="character" w:styleId="UnresolvedMention">
    <w:name w:val="Unresolved Mention"/>
    <w:basedOn w:val="DefaultParagraphFont"/>
    <w:uiPriority w:val="99"/>
    <w:semiHidden/>
    <w:unhideWhenUsed/>
    <w:rsid w:val="006133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229582">
      <w:bodyDiv w:val="1"/>
      <w:marLeft w:val="0"/>
      <w:marRight w:val="0"/>
      <w:marTop w:val="0"/>
      <w:marBottom w:val="0"/>
      <w:divBdr>
        <w:top w:val="none" w:sz="0" w:space="0" w:color="auto"/>
        <w:left w:val="none" w:sz="0" w:space="0" w:color="auto"/>
        <w:bottom w:val="none" w:sz="0" w:space="0" w:color="auto"/>
        <w:right w:val="none" w:sz="0" w:space="0" w:color="auto"/>
      </w:divBdr>
    </w:div>
    <w:div w:id="241766146">
      <w:bodyDiv w:val="1"/>
      <w:marLeft w:val="0"/>
      <w:marRight w:val="0"/>
      <w:marTop w:val="0"/>
      <w:marBottom w:val="0"/>
      <w:divBdr>
        <w:top w:val="none" w:sz="0" w:space="0" w:color="auto"/>
        <w:left w:val="none" w:sz="0" w:space="0" w:color="auto"/>
        <w:bottom w:val="none" w:sz="0" w:space="0" w:color="auto"/>
        <w:right w:val="none" w:sz="0" w:space="0" w:color="auto"/>
      </w:divBdr>
    </w:div>
    <w:div w:id="420686792">
      <w:bodyDiv w:val="1"/>
      <w:marLeft w:val="0"/>
      <w:marRight w:val="0"/>
      <w:marTop w:val="0"/>
      <w:marBottom w:val="0"/>
      <w:divBdr>
        <w:top w:val="none" w:sz="0" w:space="0" w:color="auto"/>
        <w:left w:val="none" w:sz="0" w:space="0" w:color="auto"/>
        <w:bottom w:val="none" w:sz="0" w:space="0" w:color="auto"/>
        <w:right w:val="none" w:sz="0" w:space="0" w:color="auto"/>
      </w:divBdr>
    </w:div>
    <w:div w:id="16885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BDD18-B3ED-4D90-B5A8-B39A75A0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Hire Agreement</vt:lpstr>
    </vt:vector>
  </TitlesOfParts>
  <Manager>JANE CLARK</Manager>
  <Company>JANE CLARK Arts &amp; Business</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Hire Agreement</dc:title>
  <dc:subject>St Agnes, Clewer</dc:subject>
  <dc:creator>Jane Clark</dc:creator>
  <cp:keywords>Bookings</cp:keywords>
  <dc:description/>
  <cp:lastModifiedBy>Owner</cp:lastModifiedBy>
  <cp:revision>4</cp:revision>
  <cp:lastPrinted>2020-12-11T09:45:00Z</cp:lastPrinted>
  <dcterms:created xsi:type="dcterms:W3CDTF">2020-03-03T09:31:00Z</dcterms:created>
  <dcterms:modified xsi:type="dcterms:W3CDTF">2020-12-11T09:57:00Z</dcterms:modified>
  <cp:category>New Business</cp:category>
</cp:coreProperties>
</file>