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4FF14" w14:textId="7968A844" w:rsidR="004C32D4" w:rsidRPr="00E261E2" w:rsidRDefault="0011324B">
      <w:pPr>
        <w:rPr>
          <w:rFonts w:ascii="Arial" w:hAnsi="Arial" w:cs="Arial"/>
          <w:b/>
        </w:rPr>
      </w:pPr>
      <w:r w:rsidRPr="00E261E2">
        <w:rPr>
          <w:rFonts w:ascii="Arial" w:hAnsi="Arial" w:cs="Arial"/>
          <w:b/>
        </w:rPr>
        <w:t>Safeguards for PCCs re Finances</w:t>
      </w:r>
      <w:r w:rsidR="00E243B2">
        <w:rPr>
          <w:rFonts w:ascii="Arial" w:hAnsi="Arial" w:cs="Arial"/>
          <w:b/>
        </w:rPr>
        <w:t xml:space="preserve"> (from Oxford Diocese)</w:t>
      </w:r>
    </w:p>
    <w:p w14:paraId="257A8A31" w14:textId="77777777" w:rsidR="0011324B" w:rsidRPr="003C4FF4" w:rsidRDefault="0011324B">
      <w:pPr>
        <w:rPr>
          <w:rFonts w:ascii="Arial" w:hAnsi="Arial" w:cs="Arial"/>
        </w:rPr>
      </w:pPr>
    </w:p>
    <w:p w14:paraId="6914512A" w14:textId="77777777" w:rsidR="0011324B" w:rsidRPr="003C4FF4" w:rsidRDefault="0011324B" w:rsidP="003C4FF4">
      <w:pPr>
        <w:numPr>
          <w:ilvl w:val="0"/>
          <w:numId w:val="1"/>
        </w:numPr>
        <w:spacing w:line="360" w:lineRule="auto"/>
        <w:rPr>
          <w:rFonts w:ascii="Arial" w:hAnsi="Arial" w:cs="Arial"/>
        </w:rPr>
      </w:pPr>
      <w:r w:rsidRPr="003C4FF4">
        <w:rPr>
          <w:rFonts w:ascii="Arial" w:hAnsi="Arial" w:cs="Arial"/>
        </w:rPr>
        <w:t>Someone else, other than the treasurer, needs to receive the bank statements so they can just keep an eye out for strange transactions, eg: withdrawals of cash</w:t>
      </w:r>
      <w:r w:rsidR="00E261E2">
        <w:rPr>
          <w:rFonts w:ascii="Arial" w:hAnsi="Arial" w:cs="Arial"/>
        </w:rPr>
        <w:t>.</w:t>
      </w:r>
    </w:p>
    <w:p w14:paraId="4B7AB084" w14:textId="77777777" w:rsidR="0011324B" w:rsidRPr="003C4FF4" w:rsidRDefault="0011324B" w:rsidP="003C4FF4">
      <w:pPr>
        <w:numPr>
          <w:ilvl w:val="0"/>
          <w:numId w:val="1"/>
        </w:numPr>
        <w:spacing w:line="360" w:lineRule="auto"/>
        <w:rPr>
          <w:rFonts w:ascii="Arial" w:hAnsi="Arial" w:cs="Arial"/>
        </w:rPr>
      </w:pPr>
      <w:r w:rsidRPr="003C4FF4">
        <w:rPr>
          <w:rFonts w:ascii="Arial" w:hAnsi="Arial" w:cs="Arial"/>
        </w:rPr>
        <w:t xml:space="preserve">Cheques should not be signed without seeing evidence of what it’s </w:t>
      </w:r>
      <w:proofErr w:type="gramStart"/>
      <w:r w:rsidRPr="003C4FF4">
        <w:rPr>
          <w:rFonts w:ascii="Arial" w:hAnsi="Arial" w:cs="Arial"/>
        </w:rPr>
        <w:t>for;</w:t>
      </w:r>
      <w:proofErr w:type="gramEnd"/>
      <w:r w:rsidRPr="003C4FF4">
        <w:rPr>
          <w:rFonts w:ascii="Arial" w:hAnsi="Arial" w:cs="Arial"/>
        </w:rPr>
        <w:t xml:space="preserve"> eg invoice</w:t>
      </w:r>
      <w:r w:rsidR="00E261E2">
        <w:rPr>
          <w:rFonts w:ascii="Arial" w:hAnsi="Arial" w:cs="Arial"/>
        </w:rPr>
        <w:t>.</w:t>
      </w:r>
    </w:p>
    <w:p w14:paraId="3CD2A640" w14:textId="77777777" w:rsidR="0011324B" w:rsidRPr="003C4FF4" w:rsidRDefault="0011324B" w:rsidP="003C4FF4">
      <w:pPr>
        <w:numPr>
          <w:ilvl w:val="0"/>
          <w:numId w:val="1"/>
        </w:numPr>
        <w:spacing w:line="360" w:lineRule="auto"/>
        <w:rPr>
          <w:rFonts w:ascii="Arial" w:hAnsi="Arial" w:cs="Arial"/>
        </w:rPr>
      </w:pPr>
      <w:r w:rsidRPr="003C4FF4">
        <w:rPr>
          <w:rFonts w:ascii="Arial" w:hAnsi="Arial" w:cs="Arial"/>
        </w:rPr>
        <w:t>no blank cheques should be signed</w:t>
      </w:r>
      <w:r w:rsidR="00E261E2">
        <w:rPr>
          <w:rFonts w:ascii="Arial" w:hAnsi="Arial" w:cs="Arial"/>
        </w:rPr>
        <w:t>.</w:t>
      </w:r>
    </w:p>
    <w:p w14:paraId="7840A71C" w14:textId="77777777" w:rsidR="0011324B" w:rsidRPr="003C4FF4" w:rsidRDefault="0011324B" w:rsidP="003C4FF4">
      <w:pPr>
        <w:numPr>
          <w:ilvl w:val="0"/>
          <w:numId w:val="1"/>
        </w:numPr>
        <w:spacing w:line="360" w:lineRule="auto"/>
        <w:rPr>
          <w:rFonts w:ascii="Arial" w:hAnsi="Arial" w:cs="Arial"/>
        </w:rPr>
      </w:pPr>
      <w:r w:rsidRPr="003C4FF4">
        <w:rPr>
          <w:rFonts w:ascii="Arial" w:hAnsi="Arial" w:cs="Arial"/>
        </w:rPr>
        <w:t>cash fro</w:t>
      </w:r>
      <w:r w:rsidR="001408D8">
        <w:rPr>
          <w:rFonts w:ascii="Arial" w:hAnsi="Arial" w:cs="Arial"/>
        </w:rPr>
        <w:t>m collections should be counted</w:t>
      </w:r>
      <w:r w:rsidRPr="003C4FF4">
        <w:rPr>
          <w:rFonts w:ascii="Arial" w:hAnsi="Arial" w:cs="Arial"/>
        </w:rPr>
        <w:t xml:space="preserve"> by </w:t>
      </w:r>
      <w:r w:rsidR="003C4FF4">
        <w:rPr>
          <w:rFonts w:ascii="Arial" w:hAnsi="Arial" w:cs="Arial"/>
        </w:rPr>
        <w:t>at least two people</w:t>
      </w:r>
      <w:r w:rsidRPr="003C4FF4">
        <w:rPr>
          <w:rFonts w:ascii="Arial" w:hAnsi="Arial" w:cs="Arial"/>
        </w:rPr>
        <w:t>,</w:t>
      </w:r>
      <w:r w:rsidR="003C4FF4">
        <w:rPr>
          <w:rFonts w:ascii="Arial" w:hAnsi="Arial" w:cs="Arial"/>
        </w:rPr>
        <w:t xml:space="preserve"> not the treasurer alone,</w:t>
      </w:r>
      <w:r w:rsidRPr="003C4FF4">
        <w:rPr>
          <w:rFonts w:ascii="Arial" w:hAnsi="Arial" w:cs="Arial"/>
        </w:rPr>
        <w:t xml:space="preserve"> and properly recorded in register. </w:t>
      </w:r>
    </w:p>
    <w:p w14:paraId="6357D069" w14:textId="77777777" w:rsidR="0011324B" w:rsidRPr="003C4FF4" w:rsidRDefault="0011324B" w:rsidP="003C4FF4">
      <w:pPr>
        <w:numPr>
          <w:ilvl w:val="0"/>
          <w:numId w:val="1"/>
        </w:numPr>
        <w:spacing w:line="360" w:lineRule="auto"/>
        <w:rPr>
          <w:rFonts w:ascii="Arial" w:hAnsi="Arial" w:cs="Arial"/>
        </w:rPr>
      </w:pPr>
      <w:r w:rsidRPr="003C4FF4">
        <w:rPr>
          <w:rFonts w:ascii="Arial" w:hAnsi="Arial" w:cs="Arial"/>
        </w:rPr>
        <w:t>Proceeds from fund raising events should be recorded in PCC minutes.</w:t>
      </w:r>
    </w:p>
    <w:p w14:paraId="3AE33412" w14:textId="77777777" w:rsidR="0011324B" w:rsidRPr="003C4FF4" w:rsidRDefault="0011324B" w:rsidP="003C4FF4">
      <w:pPr>
        <w:numPr>
          <w:ilvl w:val="0"/>
          <w:numId w:val="1"/>
        </w:numPr>
        <w:spacing w:line="360" w:lineRule="auto"/>
        <w:rPr>
          <w:rFonts w:ascii="Arial" w:hAnsi="Arial" w:cs="Arial"/>
        </w:rPr>
      </w:pPr>
      <w:r w:rsidRPr="003C4FF4">
        <w:rPr>
          <w:rFonts w:ascii="Arial" w:hAnsi="Arial" w:cs="Arial"/>
        </w:rPr>
        <w:t>When appointing a new treasurer suggest that 2 references need to be taken up.</w:t>
      </w:r>
    </w:p>
    <w:p w14:paraId="39516DE8" w14:textId="77777777" w:rsidR="004B4E79" w:rsidRPr="003C4FF4" w:rsidRDefault="004B4E79" w:rsidP="003C4FF4">
      <w:pPr>
        <w:numPr>
          <w:ilvl w:val="0"/>
          <w:numId w:val="1"/>
        </w:numPr>
        <w:spacing w:line="360" w:lineRule="auto"/>
        <w:rPr>
          <w:rFonts w:ascii="Arial" w:hAnsi="Arial" w:cs="Arial"/>
        </w:rPr>
      </w:pPr>
      <w:r w:rsidRPr="003C4FF4">
        <w:rPr>
          <w:rFonts w:ascii="Arial" w:hAnsi="Arial" w:cs="Arial"/>
        </w:rPr>
        <w:t xml:space="preserve">After the annual meeting the PCC secretary should write to the </w:t>
      </w:r>
      <w:r w:rsidR="00AC15E4" w:rsidRPr="003C4FF4">
        <w:rPr>
          <w:rFonts w:ascii="Arial" w:hAnsi="Arial" w:cs="Arial"/>
        </w:rPr>
        <w:t>independe</w:t>
      </w:r>
      <w:r w:rsidRPr="003C4FF4">
        <w:rPr>
          <w:rFonts w:ascii="Arial" w:hAnsi="Arial" w:cs="Arial"/>
        </w:rPr>
        <w:t>nt examiner (not the treasurer)</w:t>
      </w:r>
      <w:r w:rsidR="00AC15E4" w:rsidRPr="003C4FF4">
        <w:rPr>
          <w:rFonts w:ascii="Arial" w:hAnsi="Arial" w:cs="Arial"/>
        </w:rPr>
        <w:t>.</w:t>
      </w:r>
    </w:p>
    <w:p w14:paraId="03F22F2F" w14:textId="77777777" w:rsidR="00AC15E4" w:rsidRPr="003C4FF4" w:rsidRDefault="00AC15E4" w:rsidP="003C4FF4">
      <w:pPr>
        <w:numPr>
          <w:ilvl w:val="0"/>
          <w:numId w:val="1"/>
        </w:numPr>
        <w:spacing w:line="360" w:lineRule="auto"/>
        <w:rPr>
          <w:rFonts w:ascii="Arial" w:hAnsi="Arial" w:cs="Arial"/>
        </w:rPr>
      </w:pPr>
      <w:r w:rsidRPr="003C4FF4">
        <w:rPr>
          <w:rFonts w:ascii="Arial" w:hAnsi="Arial" w:cs="Arial"/>
        </w:rPr>
        <w:t>The signatories should be current members of church and if new people are appointed make sure that the records are amended properly for those who need to come off the list.</w:t>
      </w:r>
    </w:p>
    <w:sectPr w:rsidR="00AC15E4" w:rsidRPr="003C4FF4" w:rsidSect="003C4FF4">
      <w:pgSz w:w="11906" w:h="16838"/>
      <w:pgMar w:top="1440" w:right="184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247596"/>
    <w:multiLevelType w:val="hybridMultilevel"/>
    <w:tmpl w:val="6BC270E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880626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324B"/>
    <w:rsid w:val="00075FB3"/>
    <w:rsid w:val="0011324B"/>
    <w:rsid w:val="001408D8"/>
    <w:rsid w:val="002E361F"/>
    <w:rsid w:val="003C4FF4"/>
    <w:rsid w:val="004B4E79"/>
    <w:rsid w:val="004C32D4"/>
    <w:rsid w:val="00521207"/>
    <w:rsid w:val="005D18AC"/>
    <w:rsid w:val="00824532"/>
    <w:rsid w:val="00AC15E4"/>
    <w:rsid w:val="00E243B2"/>
    <w:rsid w:val="00E261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ACDECD"/>
  <w15:docId w15:val="{F2027902-69FB-4E8E-9E4F-E2616A009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132</Words>
  <Characters>753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Safeguards for PCCs re Finances</vt:lpstr>
    </vt:vector>
  </TitlesOfParts>
  <Company>Microsoft</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Safeguards for PCCs re Finances</dc:title>
  <dc:creator>Janet Henderson</dc:creator>
  <cp:lastModifiedBy>Stuart Cockman</cp:lastModifiedBy>
  <cp:revision>6</cp:revision>
  <cp:lastPrinted>2014-02-18T10:31:00Z</cp:lastPrinted>
  <dcterms:created xsi:type="dcterms:W3CDTF">2014-03-06T09:23:00Z</dcterms:created>
  <dcterms:modified xsi:type="dcterms:W3CDTF">2022-11-23T16:24:00Z</dcterms:modified>
</cp:coreProperties>
</file>