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377B6" w14:textId="77777777" w:rsidR="000D517B" w:rsidRPr="00FD55B2" w:rsidRDefault="000D517B" w:rsidP="000D517B">
      <w:pPr>
        <w:spacing w:after="0"/>
        <w:jc w:val="center"/>
        <w:rPr>
          <w:b/>
          <w:sz w:val="28"/>
        </w:rPr>
      </w:pPr>
      <w:r w:rsidRPr="00FD55B2">
        <w:rPr>
          <w:b/>
          <w:sz w:val="28"/>
        </w:rPr>
        <w:t>CONFIDENTIAL</w:t>
      </w:r>
    </w:p>
    <w:p w14:paraId="5BF44813" w14:textId="50FE5BEE" w:rsidR="000D517B" w:rsidRPr="00FD55B2" w:rsidRDefault="000D517B" w:rsidP="000D517B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St </w:t>
      </w:r>
      <w:r w:rsidR="0034034C">
        <w:rPr>
          <w:b/>
          <w:sz w:val="28"/>
        </w:rPr>
        <w:t>Andrews Clewer</w:t>
      </w:r>
      <w:r>
        <w:rPr>
          <w:b/>
          <w:sz w:val="28"/>
        </w:rPr>
        <w:t xml:space="preserve"> </w:t>
      </w:r>
    </w:p>
    <w:p w14:paraId="457DDB44" w14:textId="77777777" w:rsidR="000D517B" w:rsidRDefault="000D517B" w:rsidP="000D517B">
      <w:pPr>
        <w:spacing w:after="0"/>
        <w:jc w:val="center"/>
        <w:rPr>
          <w:b/>
          <w:sz w:val="28"/>
        </w:rPr>
      </w:pPr>
      <w:r w:rsidRPr="00FD55B2">
        <w:rPr>
          <w:b/>
          <w:sz w:val="28"/>
        </w:rPr>
        <w:t xml:space="preserve">Procedure to be used in the event of the death </w:t>
      </w:r>
    </w:p>
    <w:p w14:paraId="08519BCB" w14:textId="77777777" w:rsidR="000D517B" w:rsidRPr="00FD55B2" w:rsidRDefault="000D517B" w:rsidP="000D517B">
      <w:pPr>
        <w:spacing w:after="0"/>
        <w:jc w:val="center"/>
        <w:rPr>
          <w:b/>
          <w:sz w:val="28"/>
        </w:rPr>
      </w:pPr>
      <w:r w:rsidRPr="00FD55B2">
        <w:rPr>
          <w:b/>
          <w:sz w:val="28"/>
        </w:rPr>
        <w:t>of a senior member of the Royal Family</w:t>
      </w:r>
    </w:p>
    <w:p w14:paraId="3DD2774A" w14:textId="77777777" w:rsidR="000D517B" w:rsidRPr="00FF7E77" w:rsidRDefault="000D517B" w:rsidP="000D517B">
      <w:pPr>
        <w:spacing w:after="0"/>
        <w:jc w:val="center"/>
        <w:rPr>
          <w:b/>
          <w:sz w:val="24"/>
        </w:rPr>
      </w:pPr>
    </w:p>
    <w:p w14:paraId="4E3722BB" w14:textId="4CAE2385" w:rsidR="000D517B" w:rsidRDefault="000D517B" w:rsidP="000D517B">
      <w:pPr>
        <w:spacing w:after="0"/>
        <w:jc w:val="center"/>
        <w:rPr>
          <w:b/>
          <w:sz w:val="24"/>
        </w:rPr>
      </w:pPr>
    </w:p>
    <w:p w14:paraId="4F9578C9" w14:textId="67F16103" w:rsidR="002F39C2" w:rsidRPr="00FF7E77" w:rsidRDefault="002F39C2" w:rsidP="000D517B">
      <w:pPr>
        <w:spacing w:after="0"/>
        <w:jc w:val="center"/>
        <w:rPr>
          <w:b/>
          <w:sz w:val="24"/>
        </w:rPr>
      </w:pPr>
    </w:p>
    <w:p w14:paraId="343C3966" w14:textId="3409884F" w:rsidR="000D517B" w:rsidRDefault="000D517B" w:rsidP="000D517B">
      <w:pPr>
        <w:spacing w:after="0"/>
        <w:rPr>
          <w:sz w:val="24"/>
        </w:rPr>
      </w:pPr>
      <w:r w:rsidRPr="00FF7E77">
        <w:rPr>
          <w:sz w:val="24"/>
        </w:rPr>
        <w:t xml:space="preserve">Upon the death of a senior member of the Royal Family, </w:t>
      </w:r>
      <w:r>
        <w:rPr>
          <w:sz w:val="24"/>
        </w:rPr>
        <w:t xml:space="preserve">St </w:t>
      </w:r>
      <w:r w:rsidR="0034034C">
        <w:rPr>
          <w:sz w:val="24"/>
        </w:rPr>
        <w:t>Andrews</w:t>
      </w:r>
      <w:r w:rsidRPr="00FF7E77">
        <w:rPr>
          <w:sz w:val="24"/>
        </w:rPr>
        <w:t xml:space="preserve"> will be opened in day</w:t>
      </w:r>
      <w:r>
        <w:rPr>
          <w:sz w:val="24"/>
        </w:rPr>
        <w:t>light hours for public prayer, lighting of candles and signing of a condolence book.</w:t>
      </w:r>
      <w:r w:rsidRPr="00FF7E77">
        <w:rPr>
          <w:sz w:val="24"/>
        </w:rPr>
        <w:t xml:space="preserve">  </w:t>
      </w:r>
    </w:p>
    <w:p w14:paraId="0572D341" w14:textId="77777777" w:rsidR="000D517B" w:rsidRDefault="000D517B" w:rsidP="000D517B">
      <w:pPr>
        <w:spacing w:after="0"/>
        <w:rPr>
          <w:sz w:val="24"/>
        </w:rPr>
      </w:pPr>
    </w:p>
    <w:p w14:paraId="211F05E2" w14:textId="77777777" w:rsidR="000D517B" w:rsidRPr="00FF7E77" w:rsidRDefault="000D517B" w:rsidP="000D517B">
      <w:pPr>
        <w:spacing w:after="0"/>
        <w:rPr>
          <w:sz w:val="24"/>
        </w:rPr>
      </w:pPr>
      <w:r w:rsidRPr="00FF7E77">
        <w:rPr>
          <w:sz w:val="24"/>
        </w:rPr>
        <w:t>This will be announced by notices on t</w:t>
      </w:r>
      <w:r>
        <w:rPr>
          <w:sz w:val="24"/>
        </w:rPr>
        <w:t>he church gates, the church website, and the church Facebook group</w:t>
      </w:r>
      <w:r w:rsidRPr="00FF7E77">
        <w:rPr>
          <w:sz w:val="24"/>
        </w:rPr>
        <w:t>.</w:t>
      </w:r>
    </w:p>
    <w:p w14:paraId="3E317B74" w14:textId="77777777" w:rsidR="000D517B" w:rsidRDefault="000D517B" w:rsidP="000D517B">
      <w:pPr>
        <w:spacing w:after="0"/>
        <w:rPr>
          <w:sz w:val="24"/>
        </w:rPr>
      </w:pPr>
    </w:p>
    <w:p w14:paraId="0B59EE81" w14:textId="3BAEA252" w:rsidR="000D517B" w:rsidRPr="00FF7E77" w:rsidRDefault="000D517B" w:rsidP="000D517B">
      <w:pPr>
        <w:spacing w:after="0"/>
        <w:rPr>
          <w:sz w:val="24"/>
        </w:rPr>
      </w:pPr>
      <w:r w:rsidRPr="00FF7E77">
        <w:rPr>
          <w:sz w:val="24"/>
        </w:rPr>
        <w:t xml:space="preserve">A loose-leaf Book of Condolence </w:t>
      </w:r>
      <w:r>
        <w:rPr>
          <w:sz w:val="24"/>
        </w:rPr>
        <w:t>is</w:t>
      </w:r>
      <w:r w:rsidRPr="00FF7E77">
        <w:rPr>
          <w:sz w:val="24"/>
        </w:rPr>
        <w:t xml:space="preserve"> kept in the </w:t>
      </w:r>
      <w:r w:rsidR="0034034C">
        <w:rPr>
          <w:sz w:val="24"/>
        </w:rPr>
        <w:t>Parish Office</w:t>
      </w:r>
      <w:r w:rsidRPr="00FF7E77">
        <w:rPr>
          <w:sz w:val="24"/>
        </w:rPr>
        <w:t xml:space="preserve"> for this occasion.  </w:t>
      </w:r>
      <w:r w:rsidR="002F39C2">
        <w:rPr>
          <w:sz w:val="24"/>
        </w:rPr>
        <w:t>There will be a notice to direct people to leave their condolences via an online site.</w:t>
      </w:r>
    </w:p>
    <w:p w14:paraId="141F8AC8" w14:textId="77777777" w:rsidR="000D517B" w:rsidRDefault="000D517B" w:rsidP="000D517B">
      <w:pPr>
        <w:spacing w:after="0"/>
        <w:rPr>
          <w:sz w:val="24"/>
        </w:rPr>
      </w:pPr>
    </w:p>
    <w:p w14:paraId="191BCBD0" w14:textId="7EB2FE50" w:rsidR="000D517B" w:rsidRPr="00FF7E77" w:rsidRDefault="000D517B" w:rsidP="000D517B">
      <w:pPr>
        <w:spacing w:after="0"/>
        <w:rPr>
          <w:sz w:val="24"/>
        </w:rPr>
      </w:pPr>
      <w:r w:rsidRPr="00FF7E77">
        <w:rPr>
          <w:sz w:val="24"/>
        </w:rPr>
        <w:t xml:space="preserve">A </w:t>
      </w:r>
      <w:r>
        <w:rPr>
          <w:sz w:val="24"/>
        </w:rPr>
        <w:t xml:space="preserve">table </w:t>
      </w:r>
      <w:r w:rsidR="002F39C2">
        <w:rPr>
          <w:sz w:val="24"/>
        </w:rPr>
        <w:t xml:space="preserve">with a black cloth </w:t>
      </w:r>
      <w:r>
        <w:rPr>
          <w:sz w:val="24"/>
        </w:rPr>
        <w:t xml:space="preserve">will be placed in front of the </w:t>
      </w:r>
      <w:r w:rsidR="0034034C">
        <w:rPr>
          <w:sz w:val="24"/>
        </w:rPr>
        <w:t>North aisle altar</w:t>
      </w:r>
      <w:r>
        <w:rPr>
          <w:sz w:val="24"/>
        </w:rPr>
        <w:t xml:space="preserve"> </w:t>
      </w:r>
      <w:r w:rsidRPr="00FF7E77">
        <w:rPr>
          <w:sz w:val="24"/>
        </w:rPr>
        <w:t>with a picture notice of the deceased</w:t>
      </w:r>
      <w:r>
        <w:rPr>
          <w:sz w:val="24"/>
        </w:rPr>
        <w:t xml:space="preserve"> and </w:t>
      </w:r>
      <w:r w:rsidRPr="00FF7E77">
        <w:rPr>
          <w:sz w:val="24"/>
        </w:rPr>
        <w:t>the book of condolence</w:t>
      </w:r>
      <w:r>
        <w:rPr>
          <w:sz w:val="24"/>
        </w:rPr>
        <w:t xml:space="preserve">.  </w:t>
      </w:r>
    </w:p>
    <w:p w14:paraId="5A66A408" w14:textId="77777777" w:rsidR="000D517B" w:rsidRDefault="000D517B" w:rsidP="000D517B">
      <w:pPr>
        <w:spacing w:after="0"/>
        <w:rPr>
          <w:sz w:val="24"/>
        </w:rPr>
      </w:pPr>
    </w:p>
    <w:p w14:paraId="2EAFACF6" w14:textId="0FEAEB2C" w:rsidR="000D517B" w:rsidRDefault="000D517B" w:rsidP="000D517B">
      <w:pPr>
        <w:spacing w:after="0"/>
        <w:rPr>
          <w:sz w:val="24"/>
        </w:rPr>
      </w:pPr>
      <w:r w:rsidRPr="00FF7E77">
        <w:rPr>
          <w:sz w:val="24"/>
        </w:rPr>
        <w:t xml:space="preserve">A </w:t>
      </w:r>
      <w:r>
        <w:rPr>
          <w:sz w:val="24"/>
        </w:rPr>
        <w:t xml:space="preserve">large </w:t>
      </w:r>
      <w:r w:rsidRPr="00FF7E77">
        <w:rPr>
          <w:sz w:val="24"/>
        </w:rPr>
        <w:t>candle will be l</w:t>
      </w:r>
      <w:r>
        <w:rPr>
          <w:sz w:val="24"/>
        </w:rPr>
        <w:t xml:space="preserve">it nearby and </w:t>
      </w:r>
      <w:r w:rsidR="0034034C">
        <w:rPr>
          <w:sz w:val="24"/>
        </w:rPr>
        <w:t>the votive candle stand with spare candles</w:t>
      </w:r>
      <w:r>
        <w:rPr>
          <w:sz w:val="24"/>
        </w:rPr>
        <w:t xml:space="preserve"> available to light and place </w:t>
      </w:r>
      <w:r w:rsidR="0034034C">
        <w:rPr>
          <w:sz w:val="24"/>
        </w:rPr>
        <w:t xml:space="preserve">on the stand. Alternatively </w:t>
      </w:r>
      <w:r w:rsidR="002F39C2">
        <w:rPr>
          <w:sz w:val="24"/>
        </w:rPr>
        <w:t xml:space="preserve">battery </w:t>
      </w:r>
      <w:r w:rsidR="0034034C">
        <w:rPr>
          <w:sz w:val="24"/>
        </w:rPr>
        <w:t>tea lights can be placed on</w:t>
      </w:r>
      <w:r w:rsidR="002F39C2">
        <w:rPr>
          <w:sz w:val="24"/>
        </w:rPr>
        <w:t xml:space="preserve"> a table on</w:t>
      </w:r>
      <w:r w:rsidR="0034034C">
        <w:rPr>
          <w:sz w:val="24"/>
        </w:rPr>
        <w:t xml:space="preserve"> the dais</w:t>
      </w:r>
      <w:r>
        <w:rPr>
          <w:sz w:val="24"/>
        </w:rPr>
        <w:t>.  Communion rail will need to be removed.</w:t>
      </w:r>
    </w:p>
    <w:p w14:paraId="424CAE5B" w14:textId="26D7A183" w:rsidR="002F39C2" w:rsidRDefault="002F39C2" w:rsidP="000D517B">
      <w:pPr>
        <w:spacing w:after="0"/>
        <w:rPr>
          <w:sz w:val="24"/>
        </w:rPr>
      </w:pPr>
      <w:r>
        <w:rPr>
          <w:sz w:val="24"/>
        </w:rPr>
        <w:t>Church Wardens and Stewards are to wear black arm bands.</w:t>
      </w:r>
    </w:p>
    <w:p w14:paraId="248B1BFB" w14:textId="77777777" w:rsidR="000D517B" w:rsidRDefault="000D517B" w:rsidP="000D517B">
      <w:pPr>
        <w:spacing w:after="0"/>
        <w:rPr>
          <w:sz w:val="24"/>
        </w:rPr>
      </w:pPr>
    </w:p>
    <w:p w14:paraId="07BD3205" w14:textId="15CBD38B" w:rsidR="000D517B" w:rsidRPr="00FF7E77" w:rsidRDefault="000D517B" w:rsidP="000D517B">
      <w:pPr>
        <w:spacing w:after="0"/>
        <w:rPr>
          <w:sz w:val="24"/>
        </w:rPr>
      </w:pPr>
      <w:r w:rsidRPr="00FF7E77">
        <w:rPr>
          <w:sz w:val="24"/>
        </w:rPr>
        <w:t xml:space="preserve">The </w:t>
      </w:r>
      <w:r>
        <w:rPr>
          <w:sz w:val="24"/>
        </w:rPr>
        <w:t>sta</w:t>
      </w:r>
      <w:r w:rsidR="0034034C">
        <w:rPr>
          <w:sz w:val="24"/>
        </w:rPr>
        <w:t xml:space="preserve">nding committee </w:t>
      </w:r>
      <w:r w:rsidRPr="00FF7E77">
        <w:rPr>
          <w:sz w:val="24"/>
        </w:rPr>
        <w:t>will meet and will decide on an appropriate course of action, in terms of public pray</w:t>
      </w:r>
      <w:r>
        <w:rPr>
          <w:sz w:val="24"/>
        </w:rPr>
        <w:t>er and attendance at the church</w:t>
      </w:r>
      <w:r w:rsidRPr="00FF7E77">
        <w:rPr>
          <w:sz w:val="24"/>
        </w:rPr>
        <w:t xml:space="preserve">.  This is likely to include a schedule of times when prayers will be led. </w:t>
      </w:r>
    </w:p>
    <w:p w14:paraId="0034A863" w14:textId="77777777" w:rsidR="000D517B" w:rsidRDefault="000D517B" w:rsidP="000D517B">
      <w:pPr>
        <w:spacing w:after="0"/>
        <w:rPr>
          <w:sz w:val="24"/>
        </w:rPr>
      </w:pPr>
    </w:p>
    <w:p w14:paraId="7F2C84C6" w14:textId="2CA46F9C" w:rsidR="000D517B" w:rsidRDefault="000D517B" w:rsidP="000D517B">
      <w:pPr>
        <w:spacing w:after="0"/>
        <w:rPr>
          <w:sz w:val="24"/>
        </w:rPr>
      </w:pPr>
      <w:r>
        <w:rPr>
          <w:sz w:val="24"/>
        </w:rPr>
        <w:t xml:space="preserve">Items kept in </w:t>
      </w:r>
      <w:r w:rsidR="002F39C2">
        <w:rPr>
          <w:sz w:val="24"/>
        </w:rPr>
        <w:t xml:space="preserve">a marked box in the parish </w:t>
      </w:r>
      <w:r>
        <w:rPr>
          <w:sz w:val="24"/>
        </w:rPr>
        <w:t>office:</w:t>
      </w:r>
    </w:p>
    <w:p w14:paraId="0306528A" w14:textId="39BF218A" w:rsidR="000D517B" w:rsidRPr="0034034C" w:rsidRDefault="000D517B" w:rsidP="000D517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34034C">
        <w:rPr>
          <w:sz w:val="24"/>
        </w:rPr>
        <w:t xml:space="preserve">Condolences book with additional loose leaf pages </w:t>
      </w:r>
      <w:r w:rsidR="002F39C2">
        <w:rPr>
          <w:sz w:val="24"/>
        </w:rPr>
        <w:t>s</w:t>
      </w:r>
      <w:r w:rsidRPr="0034034C">
        <w:rPr>
          <w:sz w:val="24"/>
        </w:rPr>
        <w:t xml:space="preserve">pare pages </w:t>
      </w:r>
    </w:p>
    <w:p w14:paraId="24992F95" w14:textId="77777777" w:rsidR="000D517B" w:rsidRDefault="000D517B" w:rsidP="000D517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1B3F93">
        <w:rPr>
          <w:sz w:val="24"/>
        </w:rPr>
        <w:t xml:space="preserve">2 packs of tealights </w:t>
      </w:r>
    </w:p>
    <w:p w14:paraId="1141F992" w14:textId="77777777" w:rsidR="000D517B" w:rsidRPr="001B3F93" w:rsidRDefault="000D517B" w:rsidP="000D517B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1 long burning candle</w:t>
      </w:r>
    </w:p>
    <w:p w14:paraId="2B1008B1" w14:textId="7476717D" w:rsidR="000D517B" w:rsidRDefault="000D517B" w:rsidP="000D517B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1B3F93">
        <w:rPr>
          <w:sz w:val="24"/>
        </w:rPr>
        <w:t>1 A4 photo frame per church – page 2 of this document to have photo added and inserted into frame</w:t>
      </w:r>
    </w:p>
    <w:p w14:paraId="7EECB7C0" w14:textId="455376A6" w:rsidR="002F39C2" w:rsidRDefault="002F39C2" w:rsidP="000D517B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Black armbands</w:t>
      </w:r>
    </w:p>
    <w:p w14:paraId="2DFB8A6F" w14:textId="08301EB7" w:rsidR="002F39C2" w:rsidRPr="001B3F93" w:rsidRDefault="002F39C2" w:rsidP="000D517B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Black tablecloth</w:t>
      </w:r>
    </w:p>
    <w:p w14:paraId="212A400D" w14:textId="77777777" w:rsidR="000D517B" w:rsidRDefault="000D517B" w:rsidP="000D517B">
      <w:pPr>
        <w:spacing w:after="0"/>
      </w:pPr>
      <w:r>
        <w:br w:type="page"/>
      </w:r>
    </w:p>
    <w:p w14:paraId="6CE7ECB7" w14:textId="77777777" w:rsidR="000D517B" w:rsidRDefault="000D517B" w:rsidP="000D517B">
      <w:pPr>
        <w:spacing w:after="0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F1572" wp14:editId="64F6859D">
                <wp:simplePos x="0" y="0"/>
                <wp:positionH relativeFrom="column">
                  <wp:posOffset>47626</wp:posOffset>
                </wp:positionH>
                <wp:positionV relativeFrom="paragraph">
                  <wp:posOffset>-19050</wp:posOffset>
                </wp:positionV>
                <wp:extent cx="5524500" cy="6686550"/>
                <wp:effectExtent l="0" t="0" r="19050" b="19050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6686550"/>
                        </a:xfrm>
                        <a:prstGeom prst="frame">
                          <a:avLst>
                            <a:gd name="adj1" fmla="val 3267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E175C" id="Frame 2" o:spid="_x0000_s1026" style="position:absolute;margin-left:3.75pt;margin-top:-1.5pt;width:435pt;height:5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4500,6686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" path="m,l5524500,r,6686550l,6686550,,xm180485,180485r,6325580l5344015,6506065r,-6325580l180485,180485xe" fillcolor="black [3200]" strokecolor="black [1600]" strokeweight="2pt">
                <v:path arrowok="t" o:connecttype="custom" o:connectlocs="0,0;5524500,0;5524500,6686550;0,6686550;0,0;180485,180485;180485,6506065;5344015,6506065;5344015,180485;180485,180485" o:connectangles="0,0,0,0,0,0,0,0,0,0"/>
              </v:shape>
            </w:pict>
          </mc:Fallback>
        </mc:AlternateContent>
      </w:r>
    </w:p>
    <w:p w14:paraId="187118F3" w14:textId="77777777" w:rsidR="000D517B" w:rsidRDefault="000D517B" w:rsidP="000D517B">
      <w:pPr>
        <w:spacing w:after="0"/>
      </w:pPr>
    </w:p>
    <w:p w14:paraId="45D6EE7B" w14:textId="77777777" w:rsidR="000D517B" w:rsidRDefault="000D517B" w:rsidP="000D517B">
      <w:pPr>
        <w:spacing w:after="0"/>
      </w:pPr>
    </w:p>
    <w:p w14:paraId="6187B41B" w14:textId="77777777" w:rsidR="000D517B" w:rsidRDefault="000D517B" w:rsidP="000D517B">
      <w:pPr>
        <w:spacing w:after="0"/>
      </w:pPr>
    </w:p>
    <w:p w14:paraId="2E155E54" w14:textId="77777777" w:rsidR="000D517B" w:rsidRDefault="000D517B" w:rsidP="000D517B">
      <w:pPr>
        <w:spacing w:after="0"/>
      </w:pPr>
    </w:p>
    <w:p w14:paraId="04D09349" w14:textId="77777777" w:rsidR="000D517B" w:rsidRDefault="000D517B" w:rsidP="000D517B">
      <w:pPr>
        <w:spacing w:after="0"/>
      </w:pPr>
    </w:p>
    <w:p w14:paraId="50AF1808" w14:textId="77777777" w:rsidR="000D517B" w:rsidRDefault="000D517B" w:rsidP="000D517B">
      <w:pPr>
        <w:spacing w:after="0"/>
      </w:pPr>
    </w:p>
    <w:p w14:paraId="6839D3CE" w14:textId="77777777" w:rsidR="000D517B" w:rsidRDefault="000D517B" w:rsidP="000D517B">
      <w:pPr>
        <w:spacing w:after="0"/>
      </w:pPr>
    </w:p>
    <w:p w14:paraId="0D7F6B11" w14:textId="77777777" w:rsidR="000D517B" w:rsidRDefault="000D517B" w:rsidP="000D517B">
      <w:pPr>
        <w:spacing w:after="0"/>
      </w:pPr>
    </w:p>
    <w:p w14:paraId="6C3B2DDC" w14:textId="77777777" w:rsidR="000D517B" w:rsidRDefault="000D517B" w:rsidP="000D517B">
      <w:pPr>
        <w:spacing w:after="0"/>
      </w:pPr>
    </w:p>
    <w:p w14:paraId="355B4416" w14:textId="77777777" w:rsidR="000D517B" w:rsidRDefault="000D517B" w:rsidP="000D517B">
      <w:pPr>
        <w:spacing w:after="0"/>
      </w:pPr>
    </w:p>
    <w:p w14:paraId="094FE0E1" w14:textId="77777777" w:rsidR="000D517B" w:rsidRDefault="000D517B" w:rsidP="000D517B">
      <w:pPr>
        <w:spacing w:after="0"/>
      </w:pPr>
    </w:p>
    <w:p w14:paraId="5872C5E5" w14:textId="77777777" w:rsidR="000D517B" w:rsidRDefault="000D517B" w:rsidP="000D517B">
      <w:pPr>
        <w:spacing w:after="0"/>
      </w:pPr>
    </w:p>
    <w:p w14:paraId="461EB7D6" w14:textId="77777777" w:rsidR="000D517B" w:rsidRDefault="000D517B" w:rsidP="000D517B">
      <w:pPr>
        <w:spacing w:after="0"/>
      </w:pPr>
    </w:p>
    <w:p w14:paraId="237F57D3" w14:textId="77777777" w:rsidR="000D517B" w:rsidRDefault="000D517B" w:rsidP="000D517B">
      <w:pPr>
        <w:spacing w:after="0"/>
      </w:pPr>
    </w:p>
    <w:p w14:paraId="6758ED47" w14:textId="77777777" w:rsidR="000D517B" w:rsidRDefault="000D517B" w:rsidP="000D517B">
      <w:pPr>
        <w:spacing w:after="0"/>
      </w:pPr>
    </w:p>
    <w:p w14:paraId="59939C66" w14:textId="77777777" w:rsidR="000D517B" w:rsidRDefault="000D517B" w:rsidP="000D517B">
      <w:pPr>
        <w:spacing w:after="0"/>
      </w:pPr>
    </w:p>
    <w:p w14:paraId="0EE3EC92" w14:textId="77777777" w:rsidR="000D517B" w:rsidRDefault="000D517B" w:rsidP="000D517B">
      <w:pPr>
        <w:spacing w:after="0"/>
      </w:pPr>
    </w:p>
    <w:p w14:paraId="58F745A6" w14:textId="77777777" w:rsidR="000D517B" w:rsidRDefault="000D517B" w:rsidP="000D517B">
      <w:pPr>
        <w:spacing w:after="0"/>
      </w:pPr>
    </w:p>
    <w:p w14:paraId="2137DC61" w14:textId="77777777" w:rsidR="000D517B" w:rsidRDefault="000D517B" w:rsidP="000D517B">
      <w:pPr>
        <w:spacing w:after="0"/>
      </w:pPr>
    </w:p>
    <w:p w14:paraId="770E3E5E" w14:textId="77777777" w:rsidR="000D517B" w:rsidRDefault="000D517B" w:rsidP="000D517B">
      <w:pPr>
        <w:spacing w:after="0"/>
      </w:pPr>
    </w:p>
    <w:p w14:paraId="787B80C6" w14:textId="77777777" w:rsidR="000D517B" w:rsidRDefault="000D517B" w:rsidP="000D517B">
      <w:pPr>
        <w:spacing w:after="0"/>
      </w:pPr>
    </w:p>
    <w:p w14:paraId="35082A09" w14:textId="77777777" w:rsidR="000D517B" w:rsidRDefault="000D517B" w:rsidP="000D517B">
      <w:pPr>
        <w:spacing w:after="0"/>
      </w:pPr>
    </w:p>
    <w:p w14:paraId="154169B9" w14:textId="77777777" w:rsidR="000D517B" w:rsidRDefault="000D517B" w:rsidP="000D517B">
      <w:pPr>
        <w:spacing w:after="0"/>
      </w:pPr>
    </w:p>
    <w:p w14:paraId="09819881" w14:textId="77777777" w:rsidR="000D517B" w:rsidRDefault="000D517B" w:rsidP="000D517B">
      <w:pPr>
        <w:spacing w:after="0"/>
        <w:jc w:val="center"/>
        <w:rPr>
          <w:b/>
          <w:sz w:val="44"/>
        </w:rPr>
      </w:pPr>
    </w:p>
    <w:p w14:paraId="4BC44C7A" w14:textId="77777777" w:rsidR="000D517B" w:rsidRDefault="000D517B" w:rsidP="000D517B">
      <w:pPr>
        <w:spacing w:after="0"/>
        <w:jc w:val="center"/>
        <w:rPr>
          <w:b/>
          <w:sz w:val="44"/>
        </w:rPr>
      </w:pPr>
    </w:p>
    <w:p w14:paraId="44B6C654" w14:textId="77777777" w:rsidR="000D517B" w:rsidRDefault="000D517B" w:rsidP="000D517B">
      <w:pPr>
        <w:spacing w:after="0"/>
        <w:jc w:val="center"/>
        <w:rPr>
          <w:b/>
          <w:sz w:val="44"/>
        </w:rPr>
      </w:pPr>
    </w:p>
    <w:p w14:paraId="32E34E79" w14:textId="77777777" w:rsidR="000D517B" w:rsidRDefault="000D517B" w:rsidP="000D517B">
      <w:pPr>
        <w:spacing w:after="0"/>
        <w:jc w:val="center"/>
        <w:rPr>
          <w:b/>
          <w:sz w:val="44"/>
        </w:rPr>
      </w:pPr>
    </w:p>
    <w:p w14:paraId="55463626" w14:textId="77777777" w:rsidR="000D517B" w:rsidRDefault="000D517B" w:rsidP="000D517B">
      <w:pPr>
        <w:spacing w:after="0"/>
        <w:jc w:val="center"/>
        <w:rPr>
          <w:b/>
          <w:sz w:val="44"/>
        </w:rPr>
      </w:pPr>
    </w:p>
    <w:p w14:paraId="01982082" w14:textId="77777777" w:rsidR="000D517B" w:rsidRDefault="000D517B" w:rsidP="000D517B">
      <w:pPr>
        <w:spacing w:after="0"/>
        <w:jc w:val="center"/>
        <w:rPr>
          <w:b/>
          <w:sz w:val="44"/>
        </w:rPr>
      </w:pPr>
    </w:p>
    <w:p w14:paraId="4423C064" w14:textId="77777777" w:rsidR="000D517B" w:rsidRDefault="000D517B" w:rsidP="000D517B">
      <w:pPr>
        <w:spacing w:after="0"/>
        <w:jc w:val="center"/>
        <w:rPr>
          <w:b/>
          <w:sz w:val="44"/>
        </w:rPr>
      </w:pPr>
    </w:p>
    <w:p w14:paraId="2A9899C4" w14:textId="686AB396" w:rsidR="000D517B" w:rsidRDefault="000D517B" w:rsidP="000D517B">
      <w:pPr>
        <w:spacing w:after="0"/>
        <w:jc w:val="center"/>
        <w:rPr>
          <w:b/>
          <w:sz w:val="44"/>
        </w:rPr>
      </w:pPr>
      <w:r w:rsidRPr="001A081D">
        <w:rPr>
          <w:b/>
          <w:sz w:val="44"/>
        </w:rPr>
        <w:t xml:space="preserve">In memory of </w:t>
      </w:r>
      <w:r w:rsidR="002F39C2">
        <w:rPr>
          <w:b/>
          <w:sz w:val="44"/>
        </w:rPr>
        <w:t>(</w:t>
      </w:r>
      <w:r w:rsidRPr="001A081D">
        <w:rPr>
          <w:b/>
          <w:sz w:val="44"/>
        </w:rPr>
        <w:t>HRH</w:t>
      </w:r>
      <w:r w:rsidR="002F39C2">
        <w:rPr>
          <w:b/>
          <w:sz w:val="44"/>
        </w:rPr>
        <w:t>/HM)</w:t>
      </w:r>
      <w:r w:rsidRPr="001A081D">
        <w:rPr>
          <w:b/>
          <w:sz w:val="44"/>
        </w:rPr>
        <w:t>………………………………</w:t>
      </w:r>
      <w:r>
        <w:rPr>
          <w:b/>
          <w:sz w:val="44"/>
        </w:rPr>
        <w:t>………  y</w:t>
      </w:r>
      <w:r w:rsidRPr="001A081D">
        <w:rPr>
          <w:b/>
          <w:sz w:val="44"/>
        </w:rPr>
        <w:t xml:space="preserve">ou are invited to sign </w:t>
      </w:r>
      <w:r>
        <w:rPr>
          <w:b/>
          <w:sz w:val="44"/>
        </w:rPr>
        <w:t>the</w:t>
      </w:r>
      <w:r w:rsidRPr="001A081D">
        <w:rPr>
          <w:b/>
          <w:sz w:val="44"/>
        </w:rPr>
        <w:t xml:space="preserve"> Book of Condolence to be sen</w:t>
      </w:r>
      <w:r>
        <w:rPr>
          <w:b/>
          <w:sz w:val="44"/>
        </w:rPr>
        <w:t xml:space="preserve">t to Buckingham Palace from </w:t>
      </w:r>
    </w:p>
    <w:p w14:paraId="3B4FC68D" w14:textId="579F397F" w:rsidR="000D517B" w:rsidRPr="001A081D" w:rsidRDefault="000D517B" w:rsidP="000D517B">
      <w:pPr>
        <w:spacing w:after="0"/>
        <w:jc w:val="center"/>
        <w:rPr>
          <w:b/>
          <w:sz w:val="44"/>
        </w:rPr>
      </w:pPr>
      <w:r>
        <w:rPr>
          <w:b/>
          <w:sz w:val="44"/>
        </w:rPr>
        <w:t xml:space="preserve">St </w:t>
      </w:r>
      <w:r w:rsidR="0034034C">
        <w:rPr>
          <w:b/>
          <w:sz w:val="44"/>
        </w:rPr>
        <w:t xml:space="preserve">Andrews </w:t>
      </w:r>
      <w:r>
        <w:rPr>
          <w:b/>
          <w:sz w:val="44"/>
        </w:rPr>
        <w:t xml:space="preserve">Church </w:t>
      </w:r>
      <w:r w:rsidR="0034034C">
        <w:rPr>
          <w:b/>
          <w:sz w:val="44"/>
        </w:rPr>
        <w:t>Clewer</w:t>
      </w:r>
    </w:p>
    <w:p w14:paraId="7E80DA99" w14:textId="126D9209" w:rsidR="007D2EDA" w:rsidRDefault="000D517B" w:rsidP="000D517B">
      <w:pPr>
        <w:spacing w:after="0"/>
        <w:jc w:val="center"/>
      </w:pPr>
      <w:r w:rsidRPr="00FD55B2">
        <w:rPr>
          <w:b/>
          <w:sz w:val="160"/>
        </w:rPr>
        <w:lastRenderedPageBreak/>
        <w:t>The church is open today for public praye</w:t>
      </w:r>
      <w:r>
        <w:rPr>
          <w:b/>
          <w:sz w:val="160"/>
        </w:rPr>
        <w:t>r and the signing of a condolence book</w:t>
      </w:r>
    </w:p>
    <w:sectPr w:rsidR="007D2EDA" w:rsidSect="000D517B">
      <w:footerReference w:type="first" r:id="rId7"/>
      <w:pgSz w:w="11906" w:h="16838"/>
      <w:pgMar w:top="864" w:right="1440" w:bottom="1008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42077" w14:textId="77777777" w:rsidR="006B3D5D" w:rsidRDefault="006B3D5D" w:rsidP="000D517B">
      <w:pPr>
        <w:spacing w:after="0" w:line="240" w:lineRule="auto"/>
      </w:pPr>
      <w:r>
        <w:separator/>
      </w:r>
    </w:p>
  </w:endnote>
  <w:endnote w:type="continuationSeparator" w:id="0">
    <w:p w14:paraId="1F7C26A9" w14:textId="77777777" w:rsidR="006B3D5D" w:rsidRDefault="006B3D5D" w:rsidP="000D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8F0E8" w14:textId="77777777" w:rsidR="002D49A8" w:rsidRDefault="002F39C2" w:rsidP="002D49A8">
    <w:pPr>
      <w:pStyle w:val="Footer"/>
      <w:jc w:val="center"/>
    </w:pPr>
  </w:p>
  <w:p w14:paraId="2FCEC9A0" w14:textId="4ED8826A" w:rsidR="000D517B" w:rsidRDefault="000D517B" w:rsidP="000D517B">
    <w:pPr>
      <w:pStyle w:val="Footer"/>
    </w:pPr>
    <w:r>
      <w:t xml:space="preserve">Royal death church procedure St </w:t>
    </w:r>
    <w:r w:rsidR="0034034C">
      <w:t>Andrews Clewer</w:t>
    </w:r>
  </w:p>
  <w:p w14:paraId="2B19D4B2" w14:textId="77777777" w:rsidR="000D517B" w:rsidRPr="002D49A8" w:rsidRDefault="000D517B" w:rsidP="000D517B">
    <w:pPr>
      <w:pStyle w:val="Footer"/>
    </w:pPr>
  </w:p>
  <w:p w14:paraId="190174C7" w14:textId="77777777" w:rsidR="00560D99" w:rsidRDefault="002F39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0B1A6" w14:textId="77777777" w:rsidR="006B3D5D" w:rsidRDefault="006B3D5D" w:rsidP="000D517B">
      <w:pPr>
        <w:spacing w:after="0" w:line="240" w:lineRule="auto"/>
      </w:pPr>
      <w:r>
        <w:separator/>
      </w:r>
    </w:p>
  </w:footnote>
  <w:footnote w:type="continuationSeparator" w:id="0">
    <w:p w14:paraId="0CEF5815" w14:textId="77777777" w:rsidR="006B3D5D" w:rsidRDefault="006B3D5D" w:rsidP="000D5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B86E77"/>
    <w:multiLevelType w:val="hybridMultilevel"/>
    <w:tmpl w:val="49220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17B"/>
    <w:rsid w:val="000D517B"/>
    <w:rsid w:val="002635D9"/>
    <w:rsid w:val="002F39C2"/>
    <w:rsid w:val="0034034C"/>
    <w:rsid w:val="004867F9"/>
    <w:rsid w:val="00566B16"/>
    <w:rsid w:val="00674C3D"/>
    <w:rsid w:val="006B3D5D"/>
    <w:rsid w:val="00C96093"/>
    <w:rsid w:val="00DB6B8A"/>
    <w:rsid w:val="00FE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C5001"/>
  <w15:docId w15:val="{9435EADA-A3D8-47B1-9075-29B2F2F0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1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D5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17B"/>
  </w:style>
  <w:style w:type="character" w:styleId="Hyperlink">
    <w:name w:val="Hyperlink"/>
    <w:basedOn w:val="DefaultParagraphFont"/>
    <w:uiPriority w:val="99"/>
    <w:unhideWhenUsed/>
    <w:rsid w:val="000D51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517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D517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5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Rosemary Webb</cp:lastModifiedBy>
  <cp:revision>3</cp:revision>
  <dcterms:created xsi:type="dcterms:W3CDTF">2021-03-03T09:30:00Z</dcterms:created>
  <dcterms:modified xsi:type="dcterms:W3CDTF">2021-03-05T20:45:00Z</dcterms:modified>
</cp:coreProperties>
</file>